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B9" w:rsidRDefault="008B3B60" w:rsidP="005678B9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678B9">
        <w:rPr>
          <w:rFonts w:ascii="Times New Roman" w:eastAsia="Times New Roman" w:hAnsi="Times New Roman" w:cs="Times New Roman"/>
          <w:b/>
          <w:sz w:val="28"/>
          <w:szCs w:val="24"/>
        </w:rPr>
        <w:t xml:space="preserve">Реабилитация после инфаркта. </w:t>
      </w:r>
    </w:p>
    <w:p w:rsidR="008B3B60" w:rsidRDefault="008B3B60" w:rsidP="005678B9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678B9">
        <w:rPr>
          <w:rFonts w:ascii="Times New Roman" w:eastAsia="Times New Roman" w:hAnsi="Times New Roman" w:cs="Times New Roman"/>
          <w:b/>
          <w:sz w:val="28"/>
          <w:szCs w:val="24"/>
        </w:rPr>
        <w:t>Как не дать болезни победить пожилого человека</w:t>
      </w:r>
    </w:p>
    <w:p w:rsidR="005678B9" w:rsidRPr="005678B9" w:rsidRDefault="005678B9" w:rsidP="005678B9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B3B60" w:rsidRDefault="008B3B60" w:rsidP="005678B9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8B9">
        <w:rPr>
          <w:rFonts w:ascii="Times New Roman" w:eastAsia="Times New Roman" w:hAnsi="Times New Roman" w:cs="Times New Roman"/>
          <w:sz w:val="24"/>
          <w:szCs w:val="24"/>
        </w:rPr>
        <w:t>Инфаркт миокарда. Даже после такого страшного приговора можно вернуться к нормальному образу жизни и прожить достаточно долго. Одно из главных условий благополучного выздоровления – грамотная и полноценная реабилитация в первое время после выписки из больницы.</w:t>
      </w:r>
    </w:p>
    <w:p w:rsidR="005678B9" w:rsidRPr="005678B9" w:rsidRDefault="005678B9" w:rsidP="005678B9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B60" w:rsidRDefault="008B3B60" w:rsidP="005678B9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78B9">
        <w:rPr>
          <w:rFonts w:ascii="Times New Roman" w:eastAsia="Times New Roman" w:hAnsi="Times New Roman" w:cs="Times New Roman"/>
          <w:b/>
          <w:sz w:val="24"/>
          <w:szCs w:val="24"/>
        </w:rPr>
        <w:t>Важные правила реабилитации</w:t>
      </w:r>
    </w:p>
    <w:p w:rsidR="00850809" w:rsidRDefault="00850809" w:rsidP="005678B9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8B9" w:rsidRPr="005678B9" w:rsidRDefault="005678B9" w:rsidP="005678B9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8B9" w:rsidRDefault="008B3B60" w:rsidP="005678B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678B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0" cy="1504950"/>
            <wp:effectExtent l="19050" t="0" r="0" b="0"/>
            <wp:docPr id="1" name="Рисунок 1" descr="Реабилитация после инфаркта. Как не дать болезни победить пожилого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абилитация после инфаркта. Как не дать болезни победить пожилого челове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78B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</w:t>
      </w:r>
      <w:r w:rsidR="005678B9" w:rsidRPr="005678B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4AB037F" wp14:editId="4FB1E053">
            <wp:extent cx="2065867" cy="1489465"/>
            <wp:effectExtent l="0" t="0" r="0" b="0"/>
            <wp:docPr id="4" name="Рисунок 4" descr="Реабилитация в домашних услов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абилитация в домашних условия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615" cy="149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8B9" w:rsidRDefault="005678B9" w:rsidP="005678B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5678B9" w:rsidRDefault="008B3B60" w:rsidP="005678B9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8B9">
        <w:rPr>
          <w:rFonts w:ascii="Times New Roman" w:eastAsia="Times New Roman" w:hAnsi="Times New Roman" w:cs="Times New Roman"/>
          <w:sz w:val="24"/>
          <w:szCs w:val="24"/>
        </w:rPr>
        <w:t xml:space="preserve">Перенесенный приступ опасен прежде всего вероятностью рецидива. Доктора утверждают, что возвращается зловещий диагноз к 20-40% пациентов. С возрастом статистика только ухудшается – чем старше человек, тем сложнее ему </w:t>
      </w:r>
      <w:r w:rsidR="005678B9">
        <w:rPr>
          <w:rFonts w:ascii="Times New Roman" w:eastAsia="Times New Roman" w:hAnsi="Times New Roman" w:cs="Times New Roman"/>
          <w:sz w:val="24"/>
          <w:szCs w:val="24"/>
        </w:rPr>
        <w:t>перенести последствия инфаркта.</w:t>
      </w:r>
    </w:p>
    <w:p w:rsidR="008B3B60" w:rsidRPr="005678B9" w:rsidRDefault="008B3B60" w:rsidP="005678B9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8B9">
        <w:rPr>
          <w:rFonts w:ascii="Times New Roman" w:eastAsia="Times New Roman" w:hAnsi="Times New Roman" w:cs="Times New Roman"/>
          <w:sz w:val="24"/>
          <w:szCs w:val="24"/>
        </w:rPr>
        <w:t>Но и пожилым людям доступно восстановление после заболевания – при условии, что с самых первых часов после выписки их из больницы будут соблюдаться нескольких важных правил:</w:t>
      </w:r>
    </w:p>
    <w:p w:rsidR="005678B9" w:rsidRDefault="008B3B60" w:rsidP="005678B9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8B9">
        <w:rPr>
          <w:rFonts w:ascii="Times New Roman" w:eastAsia="Times New Roman" w:hAnsi="Times New Roman" w:cs="Times New Roman"/>
          <w:sz w:val="24"/>
          <w:szCs w:val="24"/>
        </w:rPr>
        <w:t>Больной человек должен регулярно осматриваться кардиологом для контроля за его состоянием.</w:t>
      </w:r>
    </w:p>
    <w:p w:rsidR="005678B9" w:rsidRDefault="008B3B60" w:rsidP="005678B9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8B9">
        <w:rPr>
          <w:rFonts w:ascii="Times New Roman" w:eastAsia="Times New Roman" w:hAnsi="Times New Roman" w:cs="Times New Roman"/>
          <w:sz w:val="24"/>
          <w:szCs w:val="24"/>
        </w:rPr>
        <w:t>Все выписанные доктором препараты нужно принимать по назначенной схеме и в точных дозировках.</w:t>
      </w:r>
    </w:p>
    <w:p w:rsidR="005678B9" w:rsidRDefault="008B3B60" w:rsidP="005678B9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8B9">
        <w:rPr>
          <w:rFonts w:ascii="Times New Roman" w:eastAsia="Times New Roman" w:hAnsi="Times New Roman" w:cs="Times New Roman"/>
          <w:sz w:val="24"/>
          <w:szCs w:val="24"/>
        </w:rPr>
        <w:t>Необходимо несколько раз в день замерять показания АД и пульса, контролировать объем мочи и функции кишечника.</w:t>
      </w:r>
    </w:p>
    <w:p w:rsidR="005678B9" w:rsidRDefault="008B3B60" w:rsidP="005678B9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8B9">
        <w:rPr>
          <w:rFonts w:ascii="Times New Roman" w:eastAsia="Times New Roman" w:hAnsi="Times New Roman" w:cs="Times New Roman"/>
          <w:sz w:val="24"/>
          <w:szCs w:val="24"/>
        </w:rPr>
        <w:t>В первые 10-14 дней – строгий постельный режим. На это время поселить пожилого человека лучше в тихом, спокойном помещении, где ему по первому требованию предоставят все необходимое. В это время важно предотвратить появление пролежней.</w:t>
      </w:r>
    </w:p>
    <w:p w:rsidR="005678B9" w:rsidRDefault="008B3B60" w:rsidP="005678B9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8B9">
        <w:rPr>
          <w:rFonts w:ascii="Times New Roman" w:eastAsia="Times New Roman" w:hAnsi="Times New Roman" w:cs="Times New Roman"/>
          <w:sz w:val="24"/>
          <w:szCs w:val="24"/>
        </w:rPr>
        <w:t>Со временем необходимо водить физические нагрузки и постепенно увеличивать их – желательно под контролем профессионального физиотерапевта.</w:t>
      </w:r>
    </w:p>
    <w:p w:rsidR="008B3B60" w:rsidRPr="005678B9" w:rsidRDefault="008B3B60" w:rsidP="005678B9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8B9">
        <w:rPr>
          <w:rFonts w:ascii="Times New Roman" w:eastAsia="Times New Roman" w:hAnsi="Times New Roman" w:cs="Times New Roman"/>
          <w:sz w:val="24"/>
          <w:szCs w:val="24"/>
        </w:rPr>
        <w:t>Питание пожилого человека после перенесенного инфаркта должно быть откорректировано с учетом перенесенного приступа. Нужно исключить из рациона пищу соленую и богатую жирами животного происхождения, пополнить меню овощами и фруктами. Кормить больного нужно не меньше 4-х раз в день небольшими порциями.</w:t>
      </w:r>
    </w:p>
    <w:p w:rsidR="005678B9" w:rsidRDefault="005678B9" w:rsidP="005678B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8B3B60" w:rsidRDefault="008B3B60" w:rsidP="005678B9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78B9">
        <w:rPr>
          <w:rFonts w:ascii="Times New Roman" w:eastAsia="Times New Roman" w:hAnsi="Times New Roman" w:cs="Times New Roman"/>
          <w:b/>
          <w:sz w:val="24"/>
          <w:szCs w:val="24"/>
        </w:rPr>
        <w:t>Реабилитация в домашних условиях</w:t>
      </w:r>
    </w:p>
    <w:p w:rsidR="00850809" w:rsidRPr="005678B9" w:rsidRDefault="00850809" w:rsidP="005678B9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B60" w:rsidRPr="005678B9" w:rsidRDefault="008B3B60" w:rsidP="005678B9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8B9">
        <w:rPr>
          <w:rFonts w:ascii="Times New Roman" w:eastAsia="Times New Roman" w:hAnsi="Times New Roman" w:cs="Times New Roman"/>
          <w:sz w:val="24"/>
          <w:szCs w:val="24"/>
        </w:rPr>
        <w:t>Родственникам, которые взяли на себя заботу о пожилом человеке после перенесенного инфаркта, нужно быть готовыми, что процесс реабилитации не проходит спокойно и гладко. Неплохо учесть, что уход за таким больным требует почти круглосуточного присутствия рядом с ним. Это значит, что одному из членов семьи скорее всего, придется оставить работу. Даже если организовать уход поочередный, то наверняка можно забыть об отдыхе, поездках на дачу или в отпуск.</w:t>
      </w:r>
    </w:p>
    <w:p w:rsidR="008B3B60" w:rsidRPr="005678B9" w:rsidRDefault="008B3B60" w:rsidP="005678B9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8B9">
        <w:rPr>
          <w:rFonts w:ascii="Times New Roman" w:eastAsia="Times New Roman" w:hAnsi="Times New Roman" w:cs="Times New Roman"/>
          <w:sz w:val="24"/>
          <w:szCs w:val="24"/>
        </w:rPr>
        <w:lastRenderedPageBreak/>
        <w:t>А еще и люди «в возрасте» часто «вредничают». Они не хотят принимать таблетки или мерить по нескольку раз в день давление, отказываются соблюдать диету и заниматься лечебной физкультурой.</w:t>
      </w:r>
    </w:p>
    <w:p w:rsidR="008B3B60" w:rsidRPr="005678B9" w:rsidRDefault="008B3B60" w:rsidP="005678B9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8B9">
        <w:rPr>
          <w:rFonts w:ascii="Times New Roman" w:eastAsia="Times New Roman" w:hAnsi="Times New Roman" w:cs="Times New Roman"/>
          <w:sz w:val="24"/>
          <w:szCs w:val="24"/>
        </w:rPr>
        <w:t>В это время важно не допускать у больного приступов ипохондрии и депрессии, когда он начинает переоценивать важность возникающих симптомов и считает, что у него уже нет надежды на выздоровление. Также нежелательно, чтобы пожилой человек отрицал тяжесть перенесенного заболевания, и с первых дней выписки бежал «на перекур» или стремился к тяжелым физическим нагрузкам. Без помощи психолога уберечь родного человека от проявления таких крайностей очень трудно.</w:t>
      </w:r>
    </w:p>
    <w:p w:rsidR="008B3B60" w:rsidRDefault="008B3B60" w:rsidP="005678B9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8B9">
        <w:rPr>
          <w:rFonts w:ascii="Times New Roman" w:eastAsia="Times New Roman" w:hAnsi="Times New Roman" w:cs="Times New Roman"/>
          <w:sz w:val="24"/>
          <w:szCs w:val="24"/>
        </w:rPr>
        <w:t>Даже если родственники пожилого человека, перенесшего инфаркт, вкладывают в уход за ним все силы и душу, из-за отсутствия профессиональных качеств они могут сделать непоправимые ошибки. Доверить столь важное дело лучше людя</w:t>
      </w:r>
      <w:r w:rsidR="005678B9">
        <w:rPr>
          <w:rFonts w:ascii="Times New Roman" w:eastAsia="Times New Roman" w:hAnsi="Times New Roman" w:cs="Times New Roman"/>
          <w:sz w:val="24"/>
          <w:szCs w:val="24"/>
        </w:rPr>
        <w:t>м, у которых есть опыт и знания.</w:t>
      </w:r>
    </w:p>
    <w:p w:rsidR="005678B9" w:rsidRPr="005678B9" w:rsidRDefault="005678B9" w:rsidP="005678B9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809" w:rsidRDefault="00850809" w:rsidP="005678B9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B60" w:rsidRDefault="008B3B60" w:rsidP="005678B9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78B9">
        <w:rPr>
          <w:rFonts w:ascii="Times New Roman" w:eastAsia="Times New Roman" w:hAnsi="Times New Roman" w:cs="Times New Roman"/>
          <w:b/>
          <w:sz w:val="24"/>
          <w:szCs w:val="24"/>
        </w:rPr>
        <w:t>Реабилитация в пансионатах для пожилых людей – контроль на всех уровнях</w:t>
      </w:r>
    </w:p>
    <w:p w:rsidR="00850809" w:rsidRPr="005678B9" w:rsidRDefault="00850809" w:rsidP="005678B9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B3B60" w:rsidRPr="005678B9" w:rsidRDefault="008B3B60" w:rsidP="005678B9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8B9">
        <w:rPr>
          <w:rFonts w:ascii="Times New Roman" w:eastAsia="Times New Roman" w:hAnsi="Times New Roman" w:cs="Times New Roman"/>
          <w:sz w:val="24"/>
          <w:szCs w:val="24"/>
        </w:rPr>
        <w:t>Подходящая альтернатива домашнему уходу – поместить на время пожилого человека, перенесшего инфаркт миокарда, в специализированный пансионат. В таких частных заведениях соблюдаются все условия «правильной» реабилитации и снижается до минимума риск появления осложнений и рецидивов:</w:t>
      </w:r>
    </w:p>
    <w:p w:rsidR="008B3B60" w:rsidRPr="005678B9" w:rsidRDefault="008B3B60" w:rsidP="005678B9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8B9">
        <w:rPr>
          <w:rFonts w:ascii="Times New Roman" w:eastAsia="Times New Roman" w:hAnsi="Times New Roman" w:cs="Times New Roman"/>
          <w:sz w:val="24"/>
          <w:szCs w:val="24"/>
        </w:rPr>
        <w:t>Врачебный контроль. Постояльцев пансионатов регулярно осматривают опытные доктора – в случае необходимости они корректируют лечение, назначают дополнительные исследования и определяют допустимую степень физических нагрузок.</w:t>
      </w:r>
    </w:p>
    <w:p w:rsidR="008B3B60" w:rsidRPr="005678B9" w:rsidRDefault="008B3B60" w:rsidP="005678B9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8B9">
        <w:rPr>
          <w:rFonts w:ascii="Times New Roman" w:eastAsia="Times New Roman" w:hAnsi="Times New Roman" w:cs="Times New Roman"/>
          <w:sz w:val="24"/>
          <w:szCs w:val="24"/>
        </w:rPr>
        <w:t>Сестринский контроль. Медсестры с большим стажем работы помогают принять вовремя лекарства, пройти необходимые процедуры и сдать анализы. Они грамотно проводят мероприятия для предотвращения застойных явлений (тромбозов, пролежней и прочих).</w:t>
      </w:r>
    </w:p>
    <w:p w:rsidR="008B3B60" w:rsidRPr="005678B9" w:rsidRDefault="008B3B60" w:rsidP="005678B9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8B9">
        <w:rPr>
          <w:rFonts w:ascii="Times New Roman" w:eastAsia="Times New Roman" w:hAnsi="Times New Roman" w:cs="Times New Roman"/>
          <w:sz w:val="24"/>
          <w:szCs w:val="24"/>
        </w:rPr>
        <w:t>Контроль за соблюдением режима дня. Это – забота профессиональных сиделок. Они проследят, чтобы те больные, которым прописан постельный режим, не вставали с кроватей, а те, кому можно и нужно двигаться, не залеживались в них. Они же помогают пожилым людям справить естественные потребности и совершить гигиенические процедуры, сопровождают на прогулках.</w:t>
      </w:r>
    </w:p>
    <w:p w:rsidR="008B3B60" w:rsidRPr="005678B9" w:rsidRDefault="008B3B60" w:rsidP="005678B9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8B9">
        <w:rPr>
          <w:rFonts w:ascii="Times New Roman" w:eastAsia="Times New Roman" w:hAnsi="Times New Roman" w:cs="Times New Roman"/>
          <w:sz w:val="24"/>
          <w:szCs w:val="24"/>
        </w:rPr>
        <w:t>Контроль за физическими нагрузками. Занятия, которые проводят специалисты по ЛФК, рассчитаны на постепенное возвращение двигательной активности.</w:t>
      </w:r>
    </w:p>
    <w:p w:rsidR="008B3B60" w:rsidRPr="005678B9" w:rsidRDefault="008B3B60" w:rsidP="005678B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8B9">
        <w:rPr>
          <w:rFonts w:ascii="Times New Roman" w:eastAsia="Times New Roman" w:hAnsi="Times New Roman" w:cs="Times New Roman"/>
          <w:sz w:val="24"/>
          <w:szCs w:val="24"/>
        </w:rPr>
        <w:t>Контроль питания. Специально разработанное меню уменьшает риск развития осложнений, но не лишает пожилых людей радости от принятия пищи. Диетические блюда повара готовят вкусно, а рацион отличается многообразием.</w:t>
      </w:r>
    </w:p>
    <w:p w:rsidR="008B3B60" w:rsidRPr="005678B9" w:rsidRDefault="008B3B60" w:rsidP="005678B9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8B9">
        <w:rPr>
          <w:rFonts w:ascii="Times New Roman" w:eastAsia="Times New Roman" w:hAnsi="Times New Roman" w:cs="Times New Roman"/>
          <w:sz w:val="24"/>
          <w:szCs w:val="24"/>
        </w:rPr>
        <w:t>Контроль психологического состояния. Беседы с психологом позволят распознать первые симптомы депрессивных и ипохондрических состояний у пожилого человека и скорее справиться с ними.</w:t>
      </w:r>
    </w:p>
    <w:p w:rsidR="008B3B60" w:rsidRPr="005678B9" w:rsidRDefault="008B3B60" w:rsidP="005678B9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8B9">
        <w:rPr>
          <w:rFonts w:ascii="Times New Roman" w:eastAsia="Times New Roman" w:hAnsi="Times New Roman" w:cs="Times New Roman"/>
          <w:sz w:val="24"/>
          <w:szCs w:val="24"/>
        </w:rPr>
        <w:t>Особенно способствуют скорейшему благополучному рубцеванию повреждений на миокарде свежий воздух, тишина и спокойствие санаторных зон, в которых расположены пансионаты для пожилых людей.</w:t>
      </w:r>
    </w:p>
    <w:p w:rsidR="000E7A77" w:rsidRPr="005678B9" w:rsidRDefault="000E7A77" w:rsidP="005678B9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0E7A77" w:rsidRPr="005678B9" w:rsidSect="005678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32BF2"/>
    <w:multiLevelType w:val="hybridMultilevel"/>
    <w:tmpl w:val="2562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74706"/>
    <w:multiLevelType w:val="multilevel"/>
    <w:tmpl w:val="D1F6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C53881"/>
    <w:multiLevelType w:val="multilevel"/>
    <w:tmpl w:val="6958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3B60"/>
    <w:rsid w:val="000E7A77"/>
    <w:rsid w:val="005678B9"/>
    <w:rsid w:val="00850809"/>
    <w:rsid w:val="008B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73444-99D0-4E53-B12D-E6A411F6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B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B3B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B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B3B6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B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B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7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7</cp:revision>
  <cp:lastPrinted>2019-06-04T11:05:00Z</cp:lastPrinted>
  <dcterms:created xsi:type="dcterms:W3CDTF">2019-05-27T19:13:00Z</dcterms:created>
  <dcterms:modified xsi:type="dcterms:W3CDTF">2019-06-04T11:05:00Z</dcterms:modified>
</cp:coreProperties>
</file>