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CE3" w:rsidRDefault="00DB311F" w:rsidP="00DE4CE3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E4CE3">
        <w:rPr>
          <w:rFonts w:ascii="Times New Roman" w:eastAsia="Times New Roman" w:hAnsi="Times New Roman" w:cs="Times New Roman"/>
          <w:b/>
          <w:sz w:val="28"/>
          <w:szCs w:val="24"/>
        </w:rPr>
        <w:t>Депрессия у пожилых людей:</w:t>
      </w:r>
    </w:p>
    <w:p w:rsidR="00DB311F" w:rsidRPr="00DE4CE3" w:rsidRDefault="00DB311F" w:rsidP="00DE4CE3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E4CE3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gramStart"/>
      <w:r w:rsidRPr="00DE4CE3">
        <w:rPr>
          <w:rFonts w:ascii="Times New Roman" w:eastAsia="Times New Roman" w:hAnsi="Times New Roman" w:cs="Times New Roman"/>
          <w:b/>
          <w:sz w:val="28"/>
          <w:szCs w:val="24"/>
        </w:rPr>
        <w:t>тревожные</w:t>
      </w:r>
      <w:proofErr w:type="gramEnd"/>
      <w:r w:rsidRPr="00DE4CE3">
        <w:rPr>
          <w:rFonts w:ascii="Times New Roman" w:eastAsia="Times New Roman" w:hAnsi="Times New Roman" w:cs="Times New Roman"/>
          <w:b/>
          <w:sz w:val="28"/>
          <w:szCs w:val="24"/>
        </w:rPr>
        <w:t xml:space="preserve"> симптомы и пути решения проблемы</w:t>
      </w:r>
    </w:p>
    <w:p w:rsidR="00DB311F" w:rsidRPr="00DE4CE3" w:rsidRDefault="00DB311F" w:rsidP="00DE4CE3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B311F" w:rsidRPr="00DE4CE3" w:rsidRDefault="00DB311F" w:rsidP="00DE4CE3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CE3">
        <w:rPr>
          <w:rFonts w:ascii="Times New Roman" w:eastAsia="Times New Roman" w:hAnsi="Times New Roman" w:cs="Times New Roman"/>
          <w:sz w:val="24"/>
          <w:szCs w:val="24"/>
        </w:rPr>
        <w:t>Депрессия – это серьезное расстройство психического здоровья, которое приводит к постоянным чувствам грусти, потери, разочарования и гнева, мешающим повседневной жизни человека. Это состояние требует немедленного лечения для предотвращения риска инвалидности и суицидальных тенденций, которые относительно выше у пожилых людей. Знание того, как депрессия влияет на эту демографическую группу людей, поможет и самому человеку преклонного возраста жить полноценно, и во многом облегчит жизнь их родственникам и опекунам.</w:t>
      </w:r>
    </w:p>
    <w:p w:rsidR="00DB311F" w:rsidRPr="00DB311F" w:rsidRDefault="00DB311F" w:rsidP="00DE4CE3">
      <w:pPr>
        <w:shd w:val="clear" w:color="auto" w:fill="FFFFFF"/>
        <w:spacing w:before="200" w:line="240" w:lineRule="auto"/>
        <w:jc w:val="center"/>
        <w:rPr>
          <w:rFonts w:ascii="Segoe UI" w:eastAsia="Times New Roman" w:hAnsi="Segoe UI" w:cs="Segoe UI"/>
          <w:color w:val="666666"/>
          <w:sz w:val="16"/>
          <w:szCs w:val="16"/>
        </w:rPr>
      </w:pPr>
      <w:r>
        <w:rPr>
          <w:rFonts w:ascii="Segoe UI" w:eastAsia="Times New Roman" w:hAnsi="Segoe UI" w:cs="Segoe UI"/>
          <w:noProof/>
          <w:color w:val="666666"/>
          <w:sz w:val="16"/>
          <w:szCs w:val="16"/>
        </w:rPr>
        <w:drawing>
          <wp:inline distT="0" distB="0" distL="0" distR="0">
            <wp:extent cx="2049537" cy="1280961"/>
            <wp:effectExtent l="0" t="0" r="0" b="0"/>
            <wp:docPr id="1" name="Рисунок 1" descr="Депрессия у пожилых людей: тревожные симптомы и пути решения пробл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прессия у пожилых людей: тревожные симптомы и пути решения проблем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871" cy="131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4CE3">
        <w:rPr>
          <w:rFonts w:ascii="Segoe UI" w:eastAsia="Times New Roman" w:hAnsi="Segoe UI" w:cs="Segoe UI"/>
          <w:noProof/>
          <w:color w:val="666666"/>
          <w:sz w:val="16"/>
          <w:szCs w:val="16"/>
        </w:rPr>
        <w:t xml:space="preserve">                                  </w:t>
      </w:r>
      <w:r w:rsidR="00DE4CE3">
        <w:rPr>
          <w:rFonts w:ascii="Segoe UI" w:eastAsia="Times New Roman" w:hAnsi="Segoe UI" w:cs="Segoe UI"/>
          <w:noProof/>
          <w:color w:val="666666"/>
          <w:sz w:val="16"/>
          <w:szCs w:val="16"/>
        </w:rPr>
        <w:drawing>
          <wp:inline distT="0" distB="0" distL="0" distR="0" wp14:anchorId="64E94942" wp14:editId="64AC6162">
            <wp:extent cx="1494845" cy="1265012"/>
            <wp:effectExtent l="0" t="0" r="0" b="0"/>
            <wp:docPr id="4" name="Рисунок 4" descr="Влияние депрессии на пожилых люд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лияние депрессии на пожилых люде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12" cy="1283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CE3" w:rsidRDefault="00DE4CE3" w:rsidP="00DE4CE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11F" w:rsidRPr="00DE4CE3" w:rsidRDefault="00DB311F" w:rsidP="00DE4CE3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CE3">
        <w:rPr>
          <w:rFonts w:ascii="Times New Roman" w:eastAsia="Times New Roman" w:hAnsi="Times New Roman" w:cs="Times New Roman"/>
          <w:b/>
          <w:sz w:val="24"/>
          <w:szCs w:val="24"/>
        </w:rPr>
        <w:t>Почему пожилые люди впадают в депрессию</w:t>
      </w:r>
    </w:p>
    <w:p w:rsidR="00DB311F" w:rsidRPr="00DE4CE3" w:rsidRDefault="00DB311F" w:rsidP="00DE4CE3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CE3">
        <w:rPr>
          <w:rFonts w:ascii="Times New Roman" w:eastAsia="Times New Roman" w:hAnsi="Times New Roman" w:cs="Times New Roman"/>
          <w:sz w:val="24"/>
          <w:szCs w:val="24"/>
        </w:rPr>
        <w:t>По мере старения, люди часто сталкиваются с существенными изменениями в жизни, которые увеличивают риск развития депрессии. Они могут включать:</w:t>
      </w:r>
    </w:p>
    <w:p w:rsidR="00DE4CE3" w:rsidRDefault="00DB311F" w:rsidP="00DE4CE3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4CE3">
        <w:rPr>
          <w:rFonts w:ascii="Times New Roman" w:eastAsia="Times New Roman" w:hAnsi="Times New Roman" w:cs="Times New Roman"/>
          <w:sz w:val="24"/>
          <w:szCs w:val="24"/>
        </w:rPr>
        <w:t>хронические</w:t>
      </w:r>
      <w:proofErr w:type="gramEnd"/>
      <w:r w:rsidRPr="00DE4CE3">
        <w:rPr>
          <w:rFonts w:ascii="Times New Roman" w:eastAsia="Times New Roman" w:hAnsi="Times New Roman" w:cs="Times New Roman"/>
          <w:sz w:val="24"/>
          <w:szCs w:val="24"/>
        </w:rPr>
        <w:t xml:space="preserve"> заболевания;</w:t>
      </w:r>
    </w:p>
    <w:p w:rsidR="00DE4CE3" w:rsidRDefault="00DB311F" w:rsidP="00DE4CE3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4CE3">
        <w:rPr>
          <w:rFonts w:ascii="Times New Roman" w:eastAsia="Times New Roman" w:hAnsi="Times New Roman" w:cs="Times New Roman"/>
          <w:sz w:val="24"/>
          <w:szCs w:val="24"/>
        </w:rPr>
        <w:t>изоляцию</w:t>
      </w:r>
      <w:proofErr w:type="gramEnd"/>
      <w:r w:rsidRPr="00DE4CE3">
        <w:rPr>
          <w:rFonts w:ascii="Times New Roman" w:eastAsia="Times New Roman" w:hAnsi="Times New Roman" w:cs="Times New Roman"/>
          <w:sz w:val="24"/>
          <w:szCs w:val="24"/>
        </w:rPr>
        <w:t xml:space="preserve"> от общества;</w:t>
      </w:r>
    </w:p>
    <w:p w:rsidR="00DE4CE3" w:rsidRDefault="00DB311F" w:rsidP="00DE4CE3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4CE3">
        <w:rPr>
          <w:rFonts w:ascii="Times New Roman" w:eastAsia="Times New Roman" w:hAnsi="Times New Roman" w:cs="Times New Roman"/>
          <w:sz w:val="24"/>
          <w:szCs w:val="24"/>
        </w:rPr>
        <w:t>неподвижность</w:t>
      </w:r>
      <w:proofErr w:type="gramEnd"/>
      <w:r w:rsidRPr="00DE4CE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4CE3" w:rsidRDefault="00DB311F" w:rsidP="00DE4CE3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4CE3">
        <w:rPr>
          <w:rFonts w:ascii="Times New Roman" w:eastAsia="Times New Roman" w:hAnsi="Times New Roman" w:cs="Times New Roman"/>
          <w:sz w:val="24"/>
          <w:szCs w:val="24"/>
        </w:rPr>
        <w:t>финансовые</w:t>
      </w:r>
      <w:proofErr w:type="gramEnd"/>
      <w:r w:rsidRPr="00DE4CE3">
        <w:rPr>
          <w:rFonts w:ascii="Times New Roman" w:eastAsia="Times New Roman" w:hAnsi="Times New Roman" w:cs="Times New Roman"/>
          <w:sz w:val="24"/>
          <w:szCs w:val="24"/>
        </w:rPr>
        <w:t xml:space="preserve"> проблемы;</w:t>
      </w:r>
    </w:p>
    <w:p w:rsidR="00DE4CE3" w:rsidRDefault="00DB311F" w:rsidP="00DE4CE3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4CE3">
        <w:rPr>
          <w:rFonts w:ascii="Times New Roman" w:eastAsia="Times New Roman" w:hAnsi="Times New Roman" w:cs="Times New Roman"/>
          <w:sz w:val="24"/>
          <w:szCs w:val="24"/>
        </w:rPr>
        <w:t>развод</w:t>
      </w:r>
      <w:proofErr w:type="gramEnd"/>
      <w:r w:rsidRPr="00DE4CE3">
        <w:rPr>
          <w:rFonts w:ascii="Times New Roman" w:eastAsia="Times New Roman" w:hAnsi="Times New Roman" w:cs="Times New Roman"/>
          <w:sz w:val="24"/>
          <w:szCs w:val="24"/>
        </w:rPr>
        <w:t xml:space="preserve"> или вдовство;</w:t>
      </w:r>
    </w:p>
    <w:p w:rsidR="00DE4CE3" w:rsidRDefault="00DB311F" w:rsidP="00DE4CE3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4CE3">
        <w:rPr>
          <w:rFonts w:ascii="Times New Roman" w:eastAsia="Times New Roman" w:hAnsi="Times New Roman" w:cs="Times New Roman"/>
          <w:sz w:val="24"/>
          <w:szCs w:val="24"/>
        </w:rPr>
        <w:t>смерть</w:t>
      </w:r>
      <w:proofErr w:type="gramEnd"/>
      <w:r w:rsidRPr="00DE4CE3">
        <w:rPr>
          <w:rFonts w:ascii="Times New Roman" w:eastAsia="Times New Roman" w:hAnsi="Times New Roman" w:cs="Times New Roman"/>
          <w:sz w:val="24"/>
          <w:szCs w:val="24"/>
        </w:rPr>
        <w:t xml:space="preserve"> друзей и близких;</w:t>
      </w:r>
    </w:p>
    <w:p w:rsidR="00DE4CE3" w:rsidRDefault="00DB311F" w:rsidP="00DE4CE3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4CE3">
        <w:rPr>
          <w:rFonts w:ascii="Times New Roman" w:eastAsia="Times New Roman" w:hAnsi="Times New Roman" w:cs="Times New Roman"/>
          <w:sz w:val="24"/>
          <w:szCs w:val="24"/>
        </w:rPr>
        <w:t>приближение</w:t>
      </w:r>
      <w:proofErr w:type="gramEnd"/>
      <w:r w:rsidRPr="00DE4CE3">
        <w:rPr>
          <w:rFonts w:ascii="Times New Roman" w:eastAsia="Times New Roman" w:hAnsi="Times New Roman" w:cs="Times New Roman"/>
          <w:sz w:val="24"/>
          <w:szCs w:val="24"/>
        </w:rPr>
        <w:t xml:space="preserve"> конца жизни;</w:t>
      </w:r>
    </w:p>
    <w:p w:rsidR="00DE4CE3" w:rsidRDefault="00DB311F" w:rsidP="00DE4CE3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4CE3">
        <w:rPr>
          <w:rFonts w:ascii="Times New Roman" w:eastAsia="Times New Roman" w:hAnsi="Times New Roman" w:cs="Times New Roman"/>
          <w:sz w:val="24"/>
          <w:szCs w:val="24"/>
        </w:rPr>
        <w:t>потерю</w:t>
      </w:r>
      <w:proofErr w:type="gramEnd"/>
      <w:r w:rsidRPr="00DE4CE3">
        <w:rPr>
          <w:rFonts w:ascii="Times New Roman" w:eastAsia="Times New Roman" w:hAnsi="Times New Roman" w:cs="Times New Roman"/>
          <w:sz w:val="24"/>
          <w:szCs w:val="24"/>
        </w:rPr>
        <w:t xml:space="preserve"> независимости;</w:t>
      </w:r>
    </w:p>
    <w:p w:rsidR="00DE4CE3" w:rsidRDefault="00DB311F" w:rsidP="00DE4CE3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4CE3">
        <w:rPr>
          <w:rFonts w:ascii="Times New Roman" w:eastAsia="Times New Roman" w:hAnsi="Times New Roman" w:cs="Times New Roman"/>
          <w:sz w:val="24"/>
          <w:szCs w:val="24"/>
        </w:rPr>
        <w:t>выход</w:t>
      </w:r>
      <w:proofErr w:type="gramEnd"/>
      <w:r w:rsidRPr="00DE4CE3">
        <w:rPr>
          <w:rFonts w:ascii="Times New Roman" w:eastAsia="Times New Roman" w:hAnsi="Times New Roman" w:cs="Times New Roman"/>
          <w:sz w:val="24"/>
          <w:szCs w:val="24"/>
        </w:rPr>
        <w:t xml:space="preserve"> на пенсию;</w:t>
      </w:r>
    </w:p>
    <w:p w:rsidR="00DB311F" w:rsidRPr="00DE4CE3" w:rsidRDefault="00DB311F" w:rsidP="00DE4CE3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4CE3">
        <w:rPr>
          <w:rFonts w:ascii="Times New Roman" w:eastAsia="Times New Roman" w:hAnsi="Times New Roman" w:cs="Times New Roman"/>
          <w:sz w:val="24"/>
          <w:szCs w:val="24"/>
        </w:rPr>
        <w:t>переезд</w:t>
      </w:r>
      <w:proofErr w:type="gramEnd"/>
      <w:r w:rsidRPr="00DE4C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4CE3" w:rsidRDefault="00DE4CE3" w:rsidP="00DE4CE3">
      <w:pPr>
        <w:pStyle w:val="a6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11F" w:rsidRPr="00DE4CE3" w:rsidRDefault="00DB311F" w:rsidP="00DE4CE3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CE3">
        <w:rPr>
          <w:rFonts w:ascii="Times New Roman" w:eastAsia="Times New Roman" w:hAnsi="Times New Roman" w:cs="Times New Roman"/>
          <w:sz w:val="24"/>
          <w:szCs w:val="24"/>
        </w:rPr>
        <w:t>Алкоголь или употребление наркотических средств способны ускорить проявление этого состояния.</w:t>
      </w:r>
    </w:p>
    <w:p w:rsidR="00DB311F" w:rsidRPr="00DE4CE3" w:rsidRDefault="00DB311F" w:rsidP="00DE4CE3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CE3">
        <w:rPr>
          <w:rFonts w:ascii="Times New Roman" w:eastAsia="Times New Roman" w:hAnsi="Times New Roman" w:cs="Times New Roman"/>
          <w:sz w:val="24"/>
          <w:szCs w:val="24"/>
        </w:rPr>
        <w:t>У одиноких и не имеющих социальной поддержки пожилых людей наибольший риск впасть в депрессию.</w:t>
      </w:r>
    </w:p>
    <w:p w:rsidR="00DE4CE3" w:rsidRDefault="00DE4CE3" w:rsidP="00DE4CE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11F" w:rsidRPr="00DE4CE3" w:rsidRDefault="00DB311F" w:rsidP="00DE4CE3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CE3">
        <w:rPr>
          <w:rFonts w:ascii="Times New Roman" w:eastAsia="Times New Roman" w:hAnsi="Times New Roman" w:cs="Times New Roman"/>
          <w:b/>
          <w:sz w:val="24"/>
          <w:szCs w:val="24"/>
        </w:rPr>
        <w:t>Проблемы выявления депрессии у пожилых людей</w:t>
      </w:r>
    </w:p>
    <w:p w:rsidR="00DB311F" w:rsidRPr="00DE4CE3" w:rsidRDefault="00DB311F" w:rsidP="00DE4CE3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CE3">
        <w:rPr>
          <w:rFonts w:ascii="Times New Roman" w:eastAsia="Times New Roman" w:hAnsi="Times New Roman" w:cs="Times New Roman"/>
          <w:sz w:val="24"/>
          <w:szCs w:val="24"/>
        </w:rPr>
        <w:t>Депрессию у пожилых людей довольно трудно распознать. Это объясняется тем, что ее симптомы (такие, как усталость, потеря аппетита, трудности со сном и т. д.) также могут возникать как часть нормального процесса старения.</w:t>
      </w:r>
    </w:p>
    <w:p w:rsidR="00DB311F" w:rsidRPr="00DE4CE3" w:rsidRDefault="00DB311F" w:rsidP="00DE4CE3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CE3">
        <w:rPr>
          <w:rFonts w:ascii="Times New Roman" w:eastAsia="Times New Roman" w:hAnsi="Times New Roman" w:cs="Times New Roman"/>
          <w:sz w:val="24"/>
          <w:szCs w:val="24"/>
        </w:rPr>
        <w:t>Часто признаки депрессии списывают на результат какого-либо физического заболевания, которые бывают в этом возрасте, и члены семьи обычно игнорируют эти симптомы.</w:t>
      </w:r>
    </w:p>
    <w:p w:rsidR="00DE4CE3" w:rsidRDefault="00DE4CE3" w:rsidP="00DE4CE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11F" w:rsidRPr="00DE4CE3" w:rsidRDefault="00DB311F" w:rsidP="00DE4CE3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CE3">
        <w:rPr>
          <w:rFonts w:ascii="Times New Roman" w:eastAsia="Times New Roman" w:hAnsi="Times New Roman" w:cs="Times New Roman"/>
          <w:b/>
          <w:sz w:val="24"/>
          <w:szCs w:val="24"/>
        </w:rPr>
        <w:t>Влияние депрессии на пожилых людей</w:t>
      </w:r>
    </w:p>
    <w:p w:rsidR="00DB311F" w:rsidRPr="00DE4CE3" w:rsidRDefault="00DB311F" w:rsidP="00DE4CE3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CE3">
        <w:rPr>
          <w:rFonts w:ascii="Times New Roman" w:eastAsia="Times New Roman" w:hAnsi="Times New Roman" w:cs="Times New Roman"/>
          <w:sz w:val="24"/>
          <w:szCs w:val="24"/>
        </w:rPr>
        <w:t>Суицидальные тенденции, вызванные депрессией и связанные с ней случаи смерти, выше у пожилых людей по сравнению с другими группами населения. При этом мужчины подвергаются более высокому риску по сравнению с женщинами. Причины, в основном, связаны с вдовством и разводом.</w:t>
      </w:r>
    </w:p>
    <w:p w:rsidR="00DB311F" w:rsidRPr="00DE4CE3" w:rsidRDefault="00DB311F" w:rsidP="00DE4CE3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CE3">
        <w:rPr>
          <w:rFonts w:ascii="Times New Roman" w:eastAsia="Times New Roman" w:hAnsi="Times New Roman" w:cs="Times New Roman"/>
          <w:sz w:val="24"/>
          <w:szCs w:val="24"/>
        </w:rPr>
        <w:lastRenderedPageBreak/>
        <w:t>У пожилых людей с депрессией очень высок риск развития когнитивных нарушений и слабоумия. Функциональная способность их мозга заметно нарушается, и они более тревожны, чем другие группы людей.</w:t>
      </w:r>
    </w:p>
    <w:p w:rsidR="00DB311F" w:rsidRPr="00DE4CE3" w:rsidRDefault="00DB311F" w:rsidP="00DE4CE3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CE3">
        <w:rPr>
          <w:rFonts w:ascii="Times New Roman" w:eastAsia="Times New Roman" w:hAnsi="Times New Roman" w:cs="Times New Roman"/>
          <w:sz w:val="24"/>
          <w:szCs w:val="24"/>
        </w:rPr>
        <w:t>Депрессия – это проблема, которой нужно уделить особое внимание и помочь пожилому человеку улучшить качество жизни.</w:t>
      </w:r>
    </w:p>
    <w:p w:rsidR="00DB311F" w:rsidRPr="00DE4CE3" w:rsidRDefault="00DB311F" w:rsidP="00DE4CE3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11F" w:rsidRPr="00DE4CE3" w:rsidRDefault="00DB311F" w:rsidP="00DE4CE3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CE3">
        <w:rPr>
          <w:rFonts w:ascii="Times New Roman" w:eastAsia="Times New Roman" w:hAnsi="Times New Roman" w:cs="Times New Roman"/>
          <w:b/>
          <w:sz w:val="24"/>
          <w:szCs w:val="24"/>
        </w:rPr>
        <w:t>Профилактика лучше лечения!</w:t>
      </w:r>
    </w:p>
    <w:p w:rsidR="00DB311F" w:rsidRPr="00DE4CE3" w:rsidRDefault="00DB311F" w:rsidP="00DE4CE3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CE3">
        <w:rPr>
          <w:rFonts w:ascii="Times New Roman" w:eastAsia="Times New Roman" w:hAnsi="Times New Roman" w:cs="Times New Roman"/>
          <w:sz w:val="24"/>
          <w:szCs w:val="24"/>
        </w:rPr>
        <w:t>Когда человек уже в депрессии, довольно трудно найти мотивацию, чтобы что-либо сделать. Но даже небольшие шаги, направленные на поддержание здоровья значительно повлияют на уменьшение симптомов депрессии.</w:t>
      </w:r>
    </w:p>
    <w:p w:rsidR="00DB311F" w:rsidRPr="00DE4CE3" w:rsidRDefault="00DB311F" w:rsidP="00DE4CE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11F" w:rsidRPr="00DE4CE3" w:rsidRDefault="00DB311F" w:rsidP="00DE4CE3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CE3">
        <w:rPr>
          <w:rFonts w:ascii="Times New Roman" w:eastAsia="Times New Roman" w:hAnsi="Times New Roman" w:cs="Times New Roman"/>
          <w:b/>
          <w:sz w:val="24"/>
          <w:szCs w:val="24"/>
        </w:rPr>
        <w:t>Упражнения</w:t>
      </w:r>
    </w:p>
    <w:p w:rsidR="00DB311F" w:rsidRPr="00DE4CE3" w:rsidRDefault="00DB311F" w:rsidP="00DE4CE3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CE3">
        <w:rPr>
          <w:rFonts w:ascii="Times New Roman" w:eastAsia="Times New Roman" w:hAnsi="Times New Roman" w:cs="Times New Roman"/>
          <w:sz w:val="24"/>
          <w:szCs w:val="24"/>
        </w:rPr>
        <w:t>Исследования показывают, что физические упражнения могут быть столь же эффективными, как и антидепрессанты. Совершите короткую прогулку или сделайте легкую домашнюю работу и посмотрите, насколько улучшится самочувствие.</w:t>
      </w:r>
    </w:p>
    <w:p w:rsidR="00DB311F" w:rsidRPr="00DE4CE3" w:rsidRDefault="00DB311F" w:rsidP="00DE4CE3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CE3">
        <w:rPr>
          <w:rFonts w:ascii="Times New Roman" w:eastAsia="Times New Roman" w:hAnsi="Times New Roman" w:cs="Times New Roman"/>
          <w:sz w:val="24"/>
          <w:szCs w:val="24"/>
        </w:rPr>
        <w:t>Даже если пожилой человек болеет или инвалид, существует множество безопасных упражнений, которые он сможет сделать, чтобы повысить свое настроение – даже сидя на стуле или в инвалидном кресле.</w:t>
      </w:r>
    </w:p>
    <w:p w:rsidR="00DE4CE3" w:rsidRDefault="00DE4CE3" w:rsidP="00DE4CE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11F" w:rsidRPr="00DE4CE3" w:rsidRDefault="00DB311F" w:rsidP="00DE4CE3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CE3">
        <w:rPr>
          <w:rFonts w:ascii="Times New Roman" w:eastAsia="Times New Roman" w:hAnsi="Times New Roman" w:cs="Times New Roman"/>
          <w:b/>
          <w:sz w:val="24"/>
          <w:szCs w:val="24"/>
        </w:rPr>
        <w:t>Диета</w:t>
      </w:r>
    </w:p>
    <w:p w:rsidR="00DB311F" w:rsidRPr="00DE4CE3" w:rsidRDefault="00DB311F" w:rsidP="00DE4CE3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CE3">
        <w:rPr>
          <w:rFonts w:ascii="Times New Roman" w:eastAsia="Times New Roman" w:hAnsi="Times New Roman" w:cs="Times New Roman"/>
          <w:sz w:val="24"/>
          <w:szCs w:val="24"/>
        </w:rPr>
        <w:t>Нужно начать с минимизации сахара и рафинированных углеводов, а вместо них сосредоточиться на качественном белке, сложных углеводах и здоровых жирах.</w:t>
      </w:r>
    </w:p>
    <w:p w:rsidR="00DB311F" w:rsidRPr="00DE4CE3" w:rsidRDefault="00DB311F" w:rsidP="00DE4CE3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CE3">
        <w:rPr>
          <w:rFonts w:ascii="Times New Roman" w:eastAsia="Times New Roman" w:hAnsi="Times New Roman" w:cs="Times New Roman"/>
          <w:sz w:val="24"/>
          <w:szCs w:val="24"/>
        </w:rPr>
        <w:t>Нельзя слишком долго оставаться без еды, это ухудшит настроение, сделает пожилого человека усталым и раздражительным, поэтому сделайте все возможное, чтобы принимать пищу, по крайней мере, каждые 3-4 часа.</w:t>
      </w:r>
    </w:p>
    <w:p w:rsidR="00DE4CE3" w:rsidRDefault="00DE4CE3" w:rsidP="00DE4CE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11F" w:rsidRPr="00DE4CE3" w:rsidRDefault="00DB311F" w:rsidP="00DE4CE3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CE3">
        <w:rPr>
          <w:rFonts w:ascii="Times New Roman" w:eastAsia="Times New Roman" w:hAnsi="Times New Roman" w:cs="Times New Roman"/>
          <w:b/>
          <w:sz w:val="24"/>
          <w:szCs w:val="24"/>
        </w:rPr>
        <w:t>Качественный сон</w:t>
      </w:r>
    </w:p>
    <w:p w:rsidR="00DB311F" w:rsidRPr="00DE4CE3" w:rsidRDefault="00DB311F" w:rsidP="00DE4CE3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CE3">
        <w:rPr>
          <w:rFonts w:ascii="Times New Roman" w:eastAsia="Times New Roman" w:hAnsi="Times New Roman" w:cs="Times New Roman"/>
          <w:sz w:val="24"/>
          <w:szCs w:val="24"/>
        </w:rPr>
        <w:t>Многие пожилые люди постоянно борются с проблемами сна, особенно с бессонницей. Нормальная продолжительность сна где-то между 7-9 часами. Чтобы лучше спать, нужно избегать алкоголя и кофеина, ложиться в одно и то же время и следить за тем, чтобы спальня была темной, тихой и прохладной.</w:t>
      </w:r>
    </w:p>
    <w:p w:rsidR="00DE4CE3" w:rsidRDefault="00DE4CE3" w:rsidP="00DE4CE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11F" w:rsidRPr="00DE4CE3" w:rsidRDefault="00DB311F" w:rsidP="00DE4CE3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DE4CE3">
        <w:rPr>
          <w:rFonts w:ascii="Times New Roman" w:eastAsia="Times New Roman" w:hAnsi="Times New Roman" w:cs="Times New Roman"/>
          <w:b/>
          <w:sz w:val="24"/>
          <w:szCs w:val="24"/>
        </w:rPr>
        <w:t>Дневные прогулки</w:t>
      </w:r>
    </w:p>
    <w:bookmarkEnd w:id="0"/>
    <w:p w:rsidR="00DB311F" w:rsidRPr="00DE4CE3" w:rsidRDefault="00DB311F" w:rsidP="00DE4CE3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CE3">
        <w:rPr>
          <w:rFonts w:ascii="Times New Roman" w:eastAsia="Times New Roman" w:hAnsi="Times New Roman" w:cs="Times New Roman"/>
          <w:sz w:val="24"/>
          <w:szCs w:val="24"/>
        </w:rPr>
        <w:t>Солнечный свет повысит уровень серотонина, улучшит настроение и справится с сезонным аффективным расстройством. По возможности, пожилому человеку нужно выходить на улицу днем и прогуливаться не менее 15 минут.</w:t>
      </w:r>
    </w:p>
    <w:p w:rsidR="00DE4CE3" w:rsidRDefault="00DE4CE3" w:rsidP="00DE4CE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11F" w:rsidRPr="00DE4CE3" w:rsidRDefault="00DB311F" w:rsidP="00DE4CE3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CE3">
        <w:rPr>
          <w:rFonts w:ascii="Times New Roman" w:eastAsia="Times New Roman" w:hAnsi="Times New Roman" w:cs="Times New Roman"/>
          <w:b/>
          <w:sz w:val="24"/>
          <w:szCs w:val="24"/>
        </w:rPr>
        <w:t>Общение</w:t>
      </w:r>
    </w:p>
    <w:p w:rsidR="00DB311F" w:rsidRPr="00DE4CE3" w:rsidRDefault="00DB311F" w:rsidP="00DE4CE3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CE3">
        <w:rPr>
          <w:rFonts w:ascii="Times New Roman" w:eastAsia="Times New Roman" w:hAnsi="Times New Roman" w:cs="Times New Roman"/>
          <w:sz w:val="24"/>
          <w:szCs w:val="24"/>
        </w:rPr>
        <w:t>Никогда не поздно строить новые дружеские отношения! Убедите вашего пожилого родственника присоединиться к группе людей с аналогичными интересами. Это может быть книжный, шахматный клуб и т.д. Чтобы преодолеть депрессию и остановить ее возвращение, важно продолжать чувствовать себя вовлеченным в какое-либо общее дело и наслаждаться новой целью в жизни.</w:t>
      </w:r>
    </w:p>
    <w:p w:rsidR="00DE4CE3" w:rsidRDefault="00DE4CE3" w:rsidP="00DE4CE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11F" w:rsidRPr="00DE4CE3" w:rsidRDefault="00DB311F" w:rsidP="00DE4CE3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CE3">
        <w:rPr>
          <w:rFonts w:ascii="Times New Roman" w:eastAsia="Times New Roman" w:hAnsi="Times New Roman" w:cs="Times New Roman"/>
          <w:sz w:val="24"/>
          <w:szCs w:val="24"/>
        </w:rPr>
        <w:t>Одним из решений проблем с недостатком общения может стать частный пансионат для пожилых людей: взаимодействие с другими, сталкивающимися с теми же повседневными проблемами, уменьшит чувство одиночества.</w:t>
      </w:r>
    </w:p>
    <w:p w:rsidR="00514286" w:rsidRPr="00DE4CE3" w:rsidRDefault="00514286" w:rsidP="00DE4CE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514286" w:rsidRPr="00DE4CE3" w:rsidSect="00DE4CE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B7607"/>
    <w:multiLevelType w:val="hybridMultilevel"/>
    <w:tmpl w:val="81B8E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E62B9"/>
    <w:multiLevelType w:val="multilevel"/>
    <w:tmpl w:val="45B4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311F"/>
    <w:rsid w:val="00514286"/>
    <w:rsid w:val="00DB311F"/>
    <w:rsid w:val="00DE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4B8B3-B3C6-4148-A724-4F2A6462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31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B31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B31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1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B31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B311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B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B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11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E4C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5</cp:revision>
  <cp:lastPrinted>2019-05-28T08:56:00Z</cp:lastPrinted>
  <dcterms:created xsi:type="dcterms:W3CDTF">2019-05-27T19:02:00Z</dcterms:created>
  <dcterms:modified xsi:type="dcterms:W3CDTF">2019-05-28T08:56:00Z</dcterms:modified>
</cp:coreProperties>
</file>