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73A" w:rsidRPr="009F4DD6" w:rsidRDefault="00B0373A" w:rsidP="00FB69E8">
      <w:pPr>
        <w:pStyle w:val="a6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4"/>
        </w:rPr>
      </w:pPr>
      <w:r w:rsidRPr="009F4DD6">
        <w:rPr>
          <w:rFonts w:ascii="Times New Roman" w:eastAsia="Times New Roman" w:hAnsi="Times New Roman" w:cs="Times New Roman"/>
          <w:b/>
          <w:kern w:val="36"/>
          <w:sz w:val="28"/>
          <w:szCs w:val="24"/>
        </w:rPr>
        <w:t>Как выбрать судно для лежачего пожилого человека</w:t>
      </w:r>
    </w:p>
    <w:p w:rsidR="00B0373A" w:rsidRPr="00B0373A" w:rsidRDefault="00B0373A" w:rsidP="00FB69E8">
      <w:pPr>
        <w:shd w:val="clear" w:color="auto" w:fill="F8F8F8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037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0373A" w:rsidRPr="00FB69E8" w:rsidRDefault="00B0373A" w:rsidP="00FB69E8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9E8">
        <w:rPr>
          <w:rFonts w:ascii="Times New Roman" w:eastAsia="Times New Roman" w:hAnsi="Times New Roman" w:cs="Times New Roman"/>
          <w:sz w:val="24"/>
          <w:szCs w:val="24"/>
        </w:rPr>
        <w:t xml:space="preserve">Судно – это не прихоть, а важное и нужное средство ухода за лежачим больным, на </w:t>
      </w:r>
      <w:proofErr w:type="gramStart"/>
      <w:r w:rsidRPr="00FB69E8">
        <w:rPr>
          <w:rFonts w:ascii="Times New Roman" w:eastAsia="Times New Roman" w:hAnsi="Times New Roman" w:cs="Times New Roman"/>
          <w:sz w:val="24"/>
          <w:szCs w:val="24"/>
        </w:rPr>
        <w:t>сайте  pansionatblago.ru</w:t>
      </w:r>
      <w:proofErr w:type="gramEnd"/>
      <w:r w:rsidRPr="00FB69E8">
        <w:rPr>
          <w:rFonts w:ascii="Times New Roman" w:eastAsia="Times New Roman" w:hAnsi="Times New Roman" w:cs="Times New Roman"/>
          <w:sz w:val="24"/>
          <w:szCs w:val="24"/>
        </w:rPr>
        <w:t xml:space="preserve"> вы узнаете как его правильно выбрать. Нормализация жизни пациента напрямую зависит от качества, формы и особенностей этого медицинского предмета. Использование одноразовых подгузников не всегда целесообразно, но и чувствительно бьет по бюджету. В этом случае выход из щекотливой ситуации – это правильно подобранное судно.</w:t>
      </w:r>
    </w:p>
    <w:p w:rsidR="00FB69E8" w:rsidRDefault="00FB69E8" w:rsidP="00FB69E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B0373A" w:rsidRPr="00FB69E8" w:rsidRDefault="00B0373A" w:rsidP="00FB69E8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69E8">
        <w:rPr>
          <w:rFonts w:ascii="Times New Roman" w:eastAsia="Times New Roman" w:hAnsi="Times New Roman" w:cs="Times New Roman"/>
          <w:b/>
          <w:sz w:val="24"/>
          <w:szCs w:val="24"/>
        </w:rPr>
        <w:t>Какие бывают виды суден</w:t>
      </w:r>
    </w:p>
    <w:p w:rsidR="00B0373A" w:rsidRPr="00FB69E8" w:rsidRDefault="00B0373A" w:rsidP="00FB69E8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9E8">
        <w:rPr>
          <w:rFonts w:ascii="Times New Roman" w:eastAsia="Times New Roman" w:hAnsi="Times New Roman" w:cs="Times New Roman"/>
          <w:sz w:val="24"/>
          <w:szCs w:val="24"/>
        </w:rPr>
        <w:t>При выборе медицинского прибора нужно учитывать пол пожилого человека. Для мужчины используется специальный мочеприемник.</w:t>
      </w:r>
    </w:p>
    <w:p w:rsidR="00B0373A" w:rsidRPr="00FB69E8" w:rsidRDefault="00B0373A" w:rsidP="00FB69E8">
      <w:pPr>
        <w:pStyle w:val="a6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B69E8">
        <w:rPr>
          <w:rFonts w:ascii="Times New Roman" w:eastAsia="Times New Roman" w:hAnsi="Times New Roman" w:cs="Times New Roman"/>
          <w:sz w:val="24"/>
          <w:szCs w:val="24"/>
        </w:rPr>
        <w:t>Стандартные размеры суден:</w:t>
      </w:r>
    </w:p>
    <w:p w:rsidR="00B0373A" w:rsidRPr="00FB69E8" w:rsidRDefault="00B0373A" w:rsidP="00FB69E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FB69E8">
        <w:rPr>
          <w:rFonts w:ascii="Times New Roman" w:eastAsia="Times New Roman" w:hAnsi="Times New Roman" w:cs="Times New Roman"/>
          <w:sz w:val="24"/>
          <w:szCs w:val="24"/>
        </w:rPr>
        <w:t>43×35 см, объем – 0,7 л;</w:t>
      </w:r>
    </w:p>
    <w:p w:rsidR="00B0373A" w:rsidRPr="00FB69E8" w:rsidRDefault="00B0373A" w:rsidP="00FB69E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FB69E8">
        <w:rPr>
          <w:rFonts w:ascii="Times New Roman" w:eastAsia="Times New Roman" w:hAnsi="Times New Roman" w:cs="Times New Roman"/>
          <w:sz w:val="24"/>
          <w:szCs w:val="24"/>
        </w:rPr>
        <w:t>48×37 см, объем – 1,0 л;</w:t>
      </w:r>
    </w:p>
    <w:p w:rsidR="00B0373A" w:rsidRPr="00FB69E8" w:rsidRDefault="00B0373A" w:rsidP="00FB69E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FB69E8">
        <w:rPr>
          <w:rFonts w:ascii="Times New Roman" w:eastAsia="Times New Roman" w:hAnsi="Times New Roman" w:cs="Times New Roman"/>
          <w:sz w:val="24"/>
          <w:szCs w:val="24"/>
        </w:rPr>
        <w:t>54×45 см, объем – 1,5 л.</w:t>
      </w:r>
    </w:p>
    <w:p w:rsidR="00B0373A" w:rsidRPr="00FB69E8" w:rsidRDefault="00B0373A" w:rsidP="00FB69E8">
      <w:pPr>
        <w:pStyle w:val="a6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B69E8">
        <w:rPr>
          <w:rFonts w:ascii="Times New Roman" w:eastAsia="Times New Roman" w:hAnsi="Times New Roman" w:cs="Times New Roman"/>
          <w:sz w:val="24"/>
          <w:szCs w:val="24"/>
        </w:rPr>
        <w:t>Современные устройства чаще всего ладьевидной и круглой формы. Медицинские судна должны быть:</w:t>
      </w:r>
    </w:p>
    <w:p w:rsidR="00FB69E8" w:rsidRDefault="00B0373A" w:rsidP="00FB69E8">
      <w:pPr>
        <w:pStyle w:val="a6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9E8">
        <w:rPr>
          <w:rFonts w:ascii="Times New Roman" w:eastAsia="Times New Roman" w:hAnsi="Times New Roman" w:cs="Times New Roman"/>
          <w:sz w:val="24"/>
          <w:szCs w:val="24"/>
        </w:rPr>
        <w:t>устойчивыми</w:t>
      </w:r>
      <w:proofErr w:type="gramEnd"/>
      <w:r w:rsidRPr="00FB69E8">
        <w:rPr>
          <w:rFonts w:ascii="Times New Roman" w:eastAsia="Times New Roman" w:hAnsi="Times New Roman" w:cs="Times New Roman"/>
          <w:sz w:val="24"/>
          <w:szCs w:val="24"/>
        </w:rPr>
        <w:t xml:space="preserve"> к агрессивным и дезинфицирующим средствам;</w:t>
      </w:r>
    </w:p>
    <w:p w:rsidR="00FB69E8" w:rsidRDefault="00B0373A" w:rsidP="00FB69E8">
      <w:pPr>
        <w:pStyle w:val="a6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B69E8">
        <w:rPr>
          <w:rFonts w:ascii="Times New Roman" w:eastAsia="Times New Roman" w:hAnsi="Times New Roman" w:cs="Times New Roman"/>
          <w:sz w:val="24"/>
          <w:szCs w:val="24"/>
        </w:rPr>
        <w:t>нетравматичными</w:t>
      </w:r>
      <w:proofErr w:type="spellEnd"/>
      <w:r w:rsidRPr="00FB69E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0373A" w:rsidRPr="00FB69E8" w:rsidRDefault="00B0373A" w:rsidP="00FB69E8">
      <w:pPr>
        <w:pStyle w:val="a6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9E8">
        <w:rPr>
          <w:rFonts w:ascii="Times New Roman" w:eastAsia="Times New Roman" w:hAnsi="Times New Roman" w:cs="Times New Roman"/>
          <w:sz w:val="24"/>
          <w:szCs w:val="24"/>
        </w:rPr>
        <w:t>удобным</w:t>
      </w:r>
      <w:proofErr w:type="gramEnd"/>
      <w:r w:rsidRPr="00FB69E8">
        <w:rPr>
          <w:rFonts w:ascii="Times New Roman" w:eastAsia="Times New Roman" w:hAnsi="Times New Roman" w:cs="Times New Roman"/>
          <w:sz w:val="24"/>
          <w:szCs w:val="24"/>
        </w:rPr>
        <w:t xml:space="preserve"> для пожилого человека и ухаживающих за ним лиц.</w:t>
      </w:r>
    </w:p>
    <w:p w:rsidR="00B0373A" w:rsidRDefault="00B0373A" w:rsidP="00FB69E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FB69E8">
        <w:rPr>
          <w:rFonts w:ascii="Times New Roman" w:eastAsia="Times New Roman" w:hAnsi="Times New Roman" w:cs="Times New Roman"/>
          <w:sz w:val="24"/>
          <w:szCs w:val="24"/>
        </w:rPr>
        <w:t>Для изготовления судна используются различные материалы – резина, металл, пластик.</w:t>
      </w:r>
    </w:p>
    <w:p w:rsidR="009F4DD6" w:rsidRPr="00FB69E8" w:rsidRDefault="009F4DD6" w:rsidP="00FB69E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B0373A" w:rsidRPr="00B0373A" w:rsidRDefault="00B0373A" w:rsidP="00FB69E8">
      <w:pPr>
        <w:shd w:val="clear" w:color="auto" w:fill="FFFFFF"/>
        <w:spacing w:before="200" w:line="240" w:lineRule="auto"/>
        <w:jc w:val="center"/>
        <w:rPr>
          <w:rFonts w:ascii="Segoe UI" w:eastAsia="Times New Roman" w:hAnsi="Segoe UI" w:cs="Segoe UI"/>
          <w:color w:val="666666"/>
          <w:sz w:val="16"/>
          <w:szCs w:val="16"/>
        </w:rPr>
      </w:pPr>
      <w:r>
        <w:rPr>
          <w:rFonts w:ascii="Segoe UI" w:eastAsia="Times New Roman" w:hAnsi="Segoe UI" w:cs="Segoe UI"/>
          <w:noProof/>
          <w:color w:val="666666"/>
          <w:sz w:val="16"/>
          <w:szCs w:val="16"/>
        </w:rPr>
        <w:drawing>
          <wp:inline distT="0" distB="0" distL="0" distR="0">
            <wp:extent cx="3485515" cy="1763181"/>
            <wp:effectExtent l="19050" t="0" r="635" b="0"/>
            <wp:docPr id="2" name="Рисунок 2" descr="Какие бывают виды суд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ие бывают виды суде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429" cy="1765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73A" w:rsidRPr="00FB69E8" w:rsidRDefault="00B0373A" w:rsidP="00FB69E8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69E8">
        <w:rPr>
          <w:rFonts w:ascii="Times New Roman" w:eastAsia="Times New Roman" w:hAnsi="Times New Roman" w:cs="Times New Roman"/>
          <w:b/>
          <w:sz w:val="24"/>
          <w:szCs w:val="24"/>
        </w:rPr>
        <w:t>Какое судно (утку) лучше выбрать для пожилого человека</w:t>
      </w:r>
    </w:p>
    <w:p w:rsidR="00B0373A" w:rsidRPr="00FB69E8" w:rsidRDefault="00B0373A" w:rsidP="00FB69E8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9E8">
        <w:rPr>
          <w:rFonts w:ascii="Times New Roman" w:eastAsia="Times New Roman" w:hAnsi="Times New Roman" w:cs="Times New Roman"/>
          <w:sz w:val="24"/>
          <w:szCs w:val="24"/>
        </w:rPr>
        <w:t>При выборе судна нужно учитывать все его преимущества и недостатки. Ладьевидная форма более предпочтительна, так как при использовании такого оборудования риск испачкать белье минимален.</w:t>
      </w:r>
    </w:p>
    <w:p w:rsidR="00B0373A" w:rsidRPr="00FB69E8" w:rsidRDefault="00B0373A" w:rsidP="00FB69E8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9E8">
        <w:rPr>
          <w:rFonts w:ascii="Times New Roman" w:eastAsia="Times New Roman" w:hAnsi="Times New Roman" w:cs="Times New Roman"/>
          <w:sz w:val="24"/>
          <w:szCs w:val="24"/>
        </w:rPr>
        <w:t>У устройств круглой формы вероятность протекания выше.</w:t>
      </w:r>
    </w:p>
    <w:p w:rsidR="00B0373A" w:rsidRPr="00FB69E8" w:rsidRDefault="00B0373A" w:rsidP="00FB69E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9E8">
        <w:rPr>
          <w:rFonts w:ascii="Times New Roman" w:eastAsia="Times New Roman" w:hAnsi="Times New Roman" w:cs="Times New Roman"/>
          <w:sz w:val="24"/>
          <w:szCs w:val="24"/>
        </w:rPr>
        <w:t>Если пожилой человек страдает запорам и для опорожнения приходится использовать клизмы, то лучше выбрать металлические изделия большого объема.</w:t>
      </w:r>
    </w:p>
    <w:p w:rsidR="00FB69E8" w:rsidRPr="00FB69E8" w:rsidRDefault="00B0373A" w:rsidP="00FB69E8">
      <w:pPr>
        <w:pStyle w:val="a6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69E8">
        <w:rPr>
          <w:rFonts w:ascii="Times New Roman" w:eastAsia="Times New Roman" w:hAnsi="Times New Roman" w:cs="Times New Roman"/>
          <w:b/>
          <w:sz w:val="24"/>
          <w:szCs w:val="24"/>
        </w:rPr>
        <w:t>Преимущества пластикового судна:</w:t>
      </w:r>
    </w:p>
    <w:p w:rsidR="00FB69E8" w:rsidRDefault="00B0373A" w:rsidP="00FB69E8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9E8">
        <w:rPr>
          <w:rFonts w:ascii="Times New Roman" w:eastAsia="Times New Roman" w:hAnsi="Times New Roman" w:cs="Times New Roman"/>
          <w:sz w:val="24"/>
          <w:szCs w:val="24"/>
        </w:rPr>
        <w:t>материал легко принимает температуру тела человека;</w:t>
      </w:r>
    </w:p>
    <w:p w:rsidR="00FB69E8" w:rsidRDefault="00B0373A" w:rsidP="00FB69E8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9E8">
        <w:rPr>
          <w:rFonts w:ascii="Times New Roman" w:eastAsia="Times New Roman" w:hAnsi="Times New Roman" w:cs="Times New Roman"/>
          <w:sz w:val="24"/>
          <w:szCs w:val="24"/>
        </w:rPr>
        <w:t>небольшой вес устройства;</w:t>
      </w:r>
    </w:p>
    <w:p w:rsidR="00FB69E8" w:rsidRDefault="00B0373A" w:rsidP="00FB69E8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9E8">
        <w:rPr>
          <w:rFonts w:ascii="Times New Roman" w:eastAsia="Times New Roman" w:hAnsi="Times New Roman" w:cs="Times New Roman"/>
          <w:sz w:val="24"/>
          <w:szCs w:val="24"/>
        </w:rPr>
        <w:t>форма – высота изделия для области крестца ниже, чем для остальных участков;</w:t>
      </w:r>
    </w:p>
    <w:p w:rsidR="00FB69E8" w:rsidRDefault="00B0373A" w:rsidP="00FB69E8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9E8">
        <w:rPr>
          <w:rFonts w:ascii="Times New Roman" w:eastAsia="Times New Roman" w:hAnsi="Times New Roman" w:cs="Times New Roman"/>
          <w:sz w:val="24"/>
          <w:szCs w:val="24"/>
        </w:rPr>
        <w:t>показаны для пациентов, которые не могут приподнять крестец самостоятельно;</w:t>
      </w:r>
    </w:p>
    <w:p w:rsidR="00FB69E8" w:rsidRDefault="00B0373A" w:rsidP="00FB69E8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9E8">
        <w:rPr>
          <w:rFonts w:ascii="Times New Roman" w:eastAsia="Times New Roman" w:hAnsi="Times New Roman" w:cs="Times New Roman"/>
          <w:sz w:val="24"/>
          <w:szCs w:val="24"/>
        </w:rPr>
        <w:t>изделие устойчиво к частому мытью и обработке любыми дезинфицирующими средствами;</w:t>
      </w:r>
    </w:p>
    <w:p w:rsidR="00FB69E8" w:rsidRDefault="00B0373A" w:rsidP="00FB69E8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9E8">
        <w:rPr>
          <w:rFonts w:ascii="Times New Roman" w:eastAsia="Times New Roman" w:hAnsi="Times New Roman" w:cs="Times New Roman"/>
          <w:sz w:val="24"/>
          <w:szCs w:val="24"/>
        </w:rPr>
        <w:t>не удерживает и не накапливает неприятные запахи;</w:t>
      </w:r>
    </w:p>
    <w:p w:rsidR="00FB69E8" w:rsidRDefault="00B0373A" w:rsidP="00FB69E8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9E8">
        <w:rPr>
          <w:rFonts w:ascii="Times New Roman" w:eastAsia="Times New Roman" w:hAnsi="Times New Roman" w:cs="Times New Roman"/>
          <w:sz w:val="24"/>
          <w:szCs w:val="24"/>
        </w:rPr>
        <w:t>наличие мерной шкалы, что позволяет контролировать объем испражнений;</w:t>
      </w:r>
    </w:p>
    <w:p w:rsidR="00B0373A" w:rsidRPr="00FB69E8" w:rsidRDefault="00B0373A" w:rsidP="00FB69E8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9E8">
        <w:rPr>
          <w:rFonts w:ascii="Times New Roman" w:eastAsia="Times New Roman" w:hAnsi="Times New Roman" w:cs="Times New Roman"/>
          <w:sz w:val="24"/>
          <w:szCs w:val="24"/>
        </w:rPr>
        <w:t>цветовая гамма изделий позволяет изучить цвет каловых масс или урины;</w:t>
      </w:r>
    </w:p>
    <w:p w:rsidR="00B0373A" w:rsidRPr="00FB69E8" w:rsidRDefault="00B0373A" w:rsidP="00FB69E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9E8">
        <w:rPr>
          <w:rFonts w:ascii="Times New Roman" w:eastAsia="Times New Roman" w:hAnsi="Times New Roman" w:cs="Times New Roman"/>
          <w:sz w:val="24"/>
          <w:szCs w:val="24"/>
        </w:rPr>
        <w:t>присутствует крышка.</w:t>
      </w:r>
    </w:p>
    <w:p w:rsidR="00B0373A" w:rsidRDefault="00B0373A" w:rsidP="00FB69E8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9E8">
        <w:rPr>
          <w:rFonts w:ascii="Times New Roman" w:eastAsia="Times New Roman" w:hAnsi="Times New Roman" w:cs="Times New Roman"/>
          <w:sz w:val="24"/>
          <w:szCs w:val="24"/>
        </w:rPr>
        <w:lastRenderedPageBreak/>
        <w:t>К минусам изделий из пластика относится небольшой объем судна, что не позволяет использовать его после клизмы.</w:t>
      </w:r>
    </w:p>
    <w:p w:rsidR="009F4DD6" w:rsidRPr="00FB69E8" w:rsidRDefault="009F4DD6" w:rsidP="00FB69E8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0373A" w:rsidRPr="00FB69E8" w:rsidRDefault="00B0373A" w:rsidP="00FB69E8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9E8">
        <w:rPr>
          <w:rFonts w:ascii="Times New Roman" w:eastAsia="Times New Roman" w:hAnsi="Times New Roman" w:cs="Times New Roman"/>
          <w:b/>
          <w:sz w:val="24"/>
          <w:szCs w:val="24"/>
        </w:rPr>
        <w:t>Металлическое изделие</w:t>
      </w:r>
      <w:r w:rsidRPr="00FB69E8">
        <w:rPr>
          <w:rFonts w:ascii="Times New Roman" w:eastAsia="Times New Roman" w:hAnsi="Times New Roman" w:cs="Times New Roman"/>
          <w:sz w:val="24"/>
          <w:szCs w:val="24"/>
        </w:rPr>
        <w:t xml:space="preserve"> более долговечно и чаще применяется в лечебных учреждениях. Оно не должно находиться постоянно под пациентом.</w:t>
      </w:r>
    </w:p>
    <w:p w:rsidR="00B0373A" w:rsidRPr="00FB69E8" w:rsidRDefault="00B0373A" w:rsidP="00FB69E8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9E8">
        <w:rPr>
          <w:rFonts w:ascii="Times New Roman" w:eastAsia="Times New Roman" w:hAnsi="Times New Roman" w:cs="Times New Roman"/>
          <w:sz w:val="24"/>
          <w:szCs w:val="24"/>
        </w:rPr>
        <w:t>Преимущества изделий из нержавейки:</w:t>
      </w:r>
    </w:p>
    <w:p w:rsidR="00FB69E8" w:rsidRDefault="00B0373A" w:rsidP="00FB69E8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9E8">
        <w:rPr>
          <w:rFonts w:ascii="Times New Roman" w:eastAsia="Times New Roman" w:hAnsi="Times New Roman" w:cs="Times New Roman"/>
          <w:sz w:val="24"/>
          <w:szCs w:val="24"/>
        </w:rPr>
        <w:t>неограниченный срок эксплуатации;</w:t>
      </w:r>
    </w:p>
    <w:p w:rsidR="00FB69E8" w:rsidRDefault="00B0373A" w:rsidP="00FB69E8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9E8">
        <w:rPr>
          <w:rFonts w:ascii="Times New Roman" w:eastAsia="Times New Roman" w:hAnsi="Times New Roman" w:cs="Times New Roman"/>
          <w:sz w:val="24"/>
          <w:szCs w:val="24"/>
        </w:rPr>
        <w:t>гигиеничность – гладкая поверхность не задерживает частицы испражнений;</w:t>
      </w:r>
    </w:p>
    <w:p w:rsidR="00FB69E8" w:rsidRDefault="00B0373A" w:rsidP="00FB69E8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9E8">
        <w:rPr>
          <w:rFonts w:ascii="Times New Roman" w:eastAsia="Times New Roman" w:hAnsi="Times New Roman" w:cs="Times New Roman"/>
          <w:sz w:val="24"/>
          <w:szCs w:val="24"/>
        </w:rPr>
        <w:t>устойчивость к септикам, частому мытью;</w:t>
      </w:r>
    </w:p>
    <w:p w:rsidR="00FB69E8" w:rsidRDefault="00B0373A" w:rsidP="00FB69E8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9E8">
        <w:rPr>
          <w:rFonts w:ascii="Times New Roman" w:eastAsia="Times New Roman" w:hAnsi="Times New Roman" w:cs="Times New Roman"/>
          <w:sz w:val="24"/>
          <w:szCs w:val="24"/>
        </w:rPr>
        <w:t>большой объем чаши;</w:t>
      </w:r>
    </w:p>
    <w:p w:rsidR="00B0373A" w:rsidRPr="00FB69E8" w:rsidRDefault="00B0373A" w:rsidP="00FB69E8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9E8">
        <w:rPr>
          <w:rFonts w:ascii="Times New Roman" w:eastAsia="Times New Roman" w:hAnsi="Times New Roman" w:cs="Times New Roman"/>
          <w:sz w:val="24"/>
          <w:szCs w:val="24"/>
        </w:rPr>
        <w:t>форма, многие модели снабжены боковыми ручками.</w:t>
      </w:r>
    </w:p>
    <w:p w:rsidR="00B0373A" w:rsidRPr="00FB69E8" w:rsidRDefault="00B0373A" w:rsidP="00FB69E8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9E8">
        <w:rPr>
          <w:rFonts w:ascii="Times New Roman" w:eastAsia="Times New Roman" w:hAnsi="Times New Roman" w:cs="Times New Roman"/>
          <w:sz w:val="24"/>
          <w:szCs w:val="24"/>
        </w:rPr>
        <w:t>Металлические модели запрещено использовать для пациентов с пролежнями, так как острые борта могут травмировать кожные покровы. Кроме этого, в них сложно рассмотреть цвет фекалий или мочи.</w:t>
      </w:r>
    </w:p>
    <w:p w:rsidR="00FB69E8" w:rsidRPr="00FB69E8" w:rsidRDefault="00FB69E8" w:rsidP="00FB69E8">
      <w:pPr>
        <w:pStyle w:val="a6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373A" w:rsidRPr="00FB69E8" w:rsidRDefault="00B0373A" w:rsidP="00FB69E8">
      <w:pPr>
        <w:pStyle w:val="a6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69E8">
        <w:rPr>
          <w:rFonts w:ascii="Times New Roman" w:eastAsia="Times New Roman" w:hAnsi="Times New Roman" w:cs="Times New Roman"/>
          <w:b/>
          <w:sz w:val="24"/>
          <w:szCs w:val="24"/>
        </w:rPr>
        <w:t>Правила эксплуатации</w:t>
      </w:r>
    </w:p>
    <w:p w:rsidR="00B0373A" w:rsidRPr="00FB69E8" w:rsidRDefault="00B0373A" w:rsidP="00FB69E8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9E8">
        <w:rPr>
          <w:rFonts w:ascii="Times New Roman" w:eastAsia="Times New Roman" w:hAnsi="Times New Roman" w:cs="Times New Roman"/>
          <w:sz w:val="24"/>
          <w:szCs w:val="24"/>
        </w:rPr>
        <w:t>Перед тем как использовать медицинское изделие нужно подготовить полотенце или клеенку, тальк или детскую присыпку, туалетную бумагу или влажные салфетки, резиновые перчатки.</w:t>
      </w:r>
    </w:p>
    <w:p w:rsidR="00FB69E8" w:rsidRDefault="00B0373A" w:rsidP="00FB69E8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9E8">
        <w:rPr>
          <w:rFonts w:ascii="Times New Roman" w:eastAsia="Times New Roman" w:hAnsi="Times New Roman" w:cs="Times New Roman"/>
          <w:sz w:val="24"/>
          <w:szCs w:val="24"/>
        </w:rPr>
        <w:t>Алгоритм действий при использовании судна:</w:t>
      </w:r>
    </w:p>
    <w:p w:rsidR="00FB69E8" w:rsidRDefault="00B0373A" w:rsidP="00FB69E8">
      <w:pPr>
        <w:pStyle w:val="a6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9E8">
        <w:rPr>
          <w:rFonts w:ascii="Times New Roman" w:eastAsia="Times New Roman" w:hAnsi="Times New Roman" w:cs="Times New Roman"/>
          <w:sz w:val="24"/>
          <w:szCs w:val="24"/>
        </w:rPr>
        <w:t>Вымойте руки, наденьте перчатки.</w:t>
      </w:r>
    </w:p>
    <w:p w:rsidR="00FB69E8" w:rsidRDefault="00B0373A" w:rsidP="00FB69E8">
      <w:pPr>
        <w:pStyle w:val="a6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9E8">
        <w:rPr>
          <w:rFonts w:ascii="Times New Roman" w:eastAsia="Times New Roman" w:hAnsi="Times New Roman" w:cs="Times New Roman"/>
          <w:sz w:val="24"/>
          <w:szCs w:val="24"/>
        </w:rPr>
        <w:t>Под таз пожилого человека подстелите полотенце или непромокаемую салфетку.</w:t>
      </w:r>
    </w:p>
    <w:p w:rsidR="00FB69E8" w:rsidRDefault="00B0373A" w:rsidP="00FB69E8">
      <w:pPr>
        <w:pStyle w:val="a6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9E8">
        <w:rPr>
          <w:rFonts w:ascii="Times New Roman" w:eastAsia="Times New Roman" w:hAnsi="Times New Roman" w:cs="Times New Roman"/>
          <w:sz w:val="24"/>
          <w:szCs w:val="24"/>
        </w:rPr>
        <w:t>Налейте в судно горячую воду. Это позволит согреть изделие.</w:t>
      </w:r>
    </w:p>
    <w:p w:rsidR="00FB69E8" w:rsidRDefault="00B0373A" w:rsidP="00FB69E8">
      <w:pPr>
        <w:pStyle w:val="a6"/>
        <w:numPr>
          <w:ilvl w:val="0"/>
          <w:numId w:val="10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9E8">
        <w:rPr>
          <w:rFonts w:ascii="Times New Roman" w:eastAsia="Times New Roman" w:hAnsi="Times New Roman" w:cs="Times New Roman"/>
          <w:sz w:val="24"/>
          <w:szCs w:val="24"/>
        </w:rPr>
        <w:t>Края обработайте тальком или детской присыпкой. Это облегчит установку судна под таз. Запрещено использовать эти средства при пролежнях.</w:t>
      </w:r>
    </w:p>
    <w:p w:rsidR="00FB69E8" w:rsidRDefault="00B0373A" w:rsidP="00FB69E8">
      <w:pPr>
        <w:pStyle w:val="a6"/>
        <w:numPr>
          <w:ilvl w:val="0"/>
          <w:numId w:val="10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9E8">
        <w:rPr>
          <w:rFonts w:ascii="Times New Roman" w:eastAsia="Times New Roman" w:hAnsi="Times New Roman" w:cs="Times New Roman"/>
          <w:sz w:val="24"/>
          <w:szCs w:val="24"/>
        </w:rPr>
        <w:t>Лежачего больного попросите перевернуться набок и согнуть ноги. Если самостоятельное движение невозможно, то его переворачивают.</w:t>
      </w:r>
    </w:p>
    <w:p w:rsidR="00FB69E8" w:rsidRDefault="00B0373A" w:rsidP="00FB69E8">
      <w:pPr>
        <w:pStyle w:val="a6"/>
        <w:numPr>
          <w:ilvl w:val="0"/>
          <w:numId w:val="10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9E8">
        <w:rPr>
          <w:rFonts w:ascii="Times New Roman" w:eastAsia="Times New Roman" w:hAnsi="Times New Roman" w:cs="Times New Roman"/>
          <w:sz w:val="24"/>
          <w:szCs w:val="24"/>
        </w:rPr>
        <w:t>Установите судно как можно ближе к больному. Далее предложите ему приподнять таз, одновременно поддерживая пациента под крестец. Второй рукой подведите медицинское оборудование под пожилого человека.</w:t>
      </w:r>
    </w:p>
    <w:p w:rsidR="00FB69E8" w:rsidRDefault="00B0373A" w:rsidP="00FB69E8">
      <w:pPr>
        <w:pStyle w:val="a6"/>
        <w:numPr>
          <w:ilvl w:val="0"/>
          <w:numId w:val="10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9E8">
        <w:rPr>
          <w:rFonts w:ascii="Times New Roman" w:eastAsia="Times New Roman" w:hAnsi="Times New Roman" w:cs="Times New Roman"/>
          <w:sz w:val="24"/>
          <w:szCs w:val="24"/>
        </w:rPr>
        <w:t>Убедитесь, что судно стоит правильно, а его отверстие находится в нужном месте.</w:t>
      </w:r>
    </w:p>
    <w:p w:rsidR="00FB69E8" w:rsidRDefault="00B0373A" w:rsidP="00FB69E8">
      <w:pPr>
        <w:pStyle w:val="a6"/>
        <w:numPr>
          <w:ilvl w:val="0"/>
          <w:numId w:val="10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9E8">
        <w:rPr>
          <w:rFonts w:ascii="Times New Roman" w:eastAsia="Times New Roman" w:hAnsi="Times New Roman" w:cs="Times New Roman"/>
          <w:sz w:val="24"/>
          <w:szCs w:val="24"/>
        </w:rPr>
        <w:t xml:space="preserve">Если пациент может выполнить необходимые действия самостоятельно, отсутствует угроза жизни и здоровью, то лучше оставить его наедине с медицинским </w:t>
      </w:r>
      <w:r w:rsidR="00FB69E8">
        <w:rPr>
          <w:rFonts w:ascii="Times New Roman" w:eastAsia="Times New Roman" w:hAnsi="Times New Roman" w:cs="Times New Roman"/>
          <w:sz w:val="24"/>
          <w:szCs w:val="24"/>
        </w:rPr>
        <w:t>оборудованием.</w:t>
      </w:r>
    </w:p>
    <w:p w:rsidR="00FB69E8" w:rsidRDefault="00B0373A" w:rsidP="00FB69E8">
      <w:pPr>
        <w:pStyle w:val="a6"/>
        <w:numPr>
          <w:ilvl w:val="0"/>
          <w:numId w:val="10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9E8">
        <w:rPr>
          <w:rFonts w:ascii="Times New Roman" w:eastAsia="Times New Roman" w:hAnsi="Times New Roman" w:cs="Times New Roman"/>
          <w:sz w:val="24"/>
          <w:szCs w:val="24"/>
        </w:rPr>
        <w:t>Попросите сообщить об окончании дефекации или мочеиспускания.</w:t>
      </w:r>
    </w:p>
    <w:p w:rsidR="00FB69E8" w:rsidRDefault="00B0373A" w:rsidP="00FB69E8">
      <w:pPr>
        <w:pStyle w:val="a6"/>
        <w:numPr>
          <w:ilvl w:val="0"/>
          <w:numId w:val="10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9E8">
        <w:rPr>
          <w:rFonts w:ascii="Times New Roman" w:eastAsia="Times New Roman" w:hAnsi="Times New Roman" w:cs="Times New Roman"/>
          <w:sz w:val="24"/>
          <w:szCs w:val="24"/>
        </w:rPr>
        <w:t>Вытащите судно.</w:t>
      </w:r>
    </w:p>
    <w:p w:rsidR="00B0373A" w:rsidRPr="00FB69E8" w:rsidRDefault="00B0373A" w:rsidP="00FB69E8">
      <w:pPr>
        <w:pStyle w:val="a6"/>
        <w:numPr>
          <w:ilvl w:val="0"/>
          <w:numId w:val="10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9E8">
        <w:rPr>
          <w:rFonts w:ascii="Times New Roman" w:eastAsia="Times New Roman" w:hAnsi="Times New Roman" w:cs="Times New Roman"/>
          <w:sz w:val="24"/>
          <w:szCs w:val="24"/>
        </w:rPr>
        <w:t>Уберите медицинское изделие и проведите необходимые гигиенические процедуры.</w:t>
      </w:r>
    </w:p>
    <w:p w:rsidR="00FB69E8" w:rsidRDefault="00FB69E8" w:rsidP="00FB69E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73A" w:rsidRPr="00FB69E8" w:rsidRDefault="00B0373A" w:rsidP="00FB69E8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9E8">
        <w:rPr>
          <w:rFonts w:ascii="Times New Roman" w:eastAsia="Times New Roman" w:hAnsi="Times New Roman" w:cs="Times New Roman"/>
          <w:sz w:val="24"/>
          <w:szCs w:val="24"/>
        </w:rPr>
        <w:t>Нарушение, изменение выделительной функции негативно отражается на общем состоянии пожилого человека. Психологический и физический дискомфорт при испражнениях приводит к развитию запоров, воспалительных процессов в кишечнике и мочевом пузыре.</w:t>
      </w:r>
    </w:p>
    <w:p w:rsidR="00B0373A" w:rsidRPr="00FB69E8" w:rsidRDefault="00B0373A" w:rsidP="00FB69E8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9E8">
        <w:rPr>
          <w:rFonts w:ascii="Times New Roman" w:eastAsia="Times New Roman" w:hAnsi="Times New Roman" w:cs="Times New Roman"/>
          <w:sz w:val="24"/>
          <w:szCs w:val="24"/>
        </w:rPr>
        <w:t>Отправление естественных потребностей при тяжелом течении болезни превращается в проблему не только для самого пожилого человека, но и для его окружающих. Правильно подобранное судно улучшает жизнь и пациента, и его родственникам.</w:t>
      </w:r>
    </w:p>
    <w:p w:rsidR="00631D64" w:rsidRPr="00FB69E8" w:rsidRDefault="00631D64" w:rsidP="00FB69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631D64" w:rsidRPr="00FB69E8" w:rsidSect="00FB69E8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D45B7"/>
    <w:multiLevelType w:val="hybridMultilevel"/>
    <w:tmpl w:val="8EBC64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8871CFF"/>
    <w:multiLevelType w:val="multilevel"/>
    <w:tmpl w:val="5518D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CB7479"/>
    <w:multiLevelType w:val="multilevel"/>
    <w:tmpl w:val="29CA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9E26DB"/>
    <w:multiLevelType w:val="hybridMultilevel"/>
    <w:tmpl w:val="96FA8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E5411"/>
    <w:multiLevelType w:val="hybridMultilevel"/>
    <w:tmpl w:val="B18CF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F26AC0"/>
    <w:multiLevelType w:val="hybridMultilevel"/>
    <w:tmpl w:val="33744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B32550"/>
    <w:multiLevelType w:val="multilevel"/>
    <w:tmpl w:val="413E4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1D5977"/>
    <w:multiLevelType w:val="multilevel"/>
    <w:tmpl w:val="23CCC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850521"/>
    <w:multiLevelType w:val="hybridMultilevel"/>
    <w:tmpl w:val="FE2ED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C4C82"/>
    <w:multiLevelType w:val="multilevel"/>
    <w:tmpl w:val="A18C1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9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373A"/>
    <w:rsid w:val="001E4F32"/>
    <w:rsid w:val="00631D64"/>
    <w:rsid w:val="009F4DD6"/>
    <w:rsid w:val="00B0373A"/>
    <w:rsid w:val="00FB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37AEE7-9161-4633-B518-97492E86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F32"/>
  </w:style>
  <w:style w:type="paragraph" w:styleId="1">
    <w:name w:val="heading 1"/>
    <w:basedOn w:val="a"/>
    <w:link w:val="10"/>
    <w:uiPriority w:val="9"/>
    <w:qFormat/>
    <w:rsid w:val="00B037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037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37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0373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03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03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373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B69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7</cp:revision>
  <cp:lastPrinted>2019-05-28T08:23:00Z</cp:lastPrinted>
  <dcterms:created xsi:type="dcterms:W3CDTF">2019-05-27T18:58:00Z</dcterms:created>
  <dcterms:modified xsi:type="dcterms:W3CDTF">2019-05-28T08:23:00Z</dcterms:modified>
</cp:coreProperties>
</file>