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956" w:rsidRPr="00BF60DF" w:rsidRDefault="0024392B" w:rsidP="00BF60DF">
      <w:pPr>
        <w:pStyle w:val="a9"/>
        <w:spacing w:before="0" w:after="0"/>
        <w:ind w:left="-851" w:right="-143"/>
        <w:jc w:val="both"/>
        <w:rPr>
          <w:b/>
          <w:sz w:val="28"/>
          <w:szCs w:val="28"/>
        </w:rPr>
      </w:pPr>
      <w:r w:rsidRPr="00825956">
        <w:rPr>
          <w:noProof/>
          <w:sz w:val="28"/>
          <w:szCs w:val="28"/>
          <w:lang w:eastAsia="ru-RU"/>
        </w:rPr>
        <w:drawing>
          <wp:anchor distT="0" distB="0" distL="114300" distR="114300" simplePos="0" relativeHeight="251659264" behindDoc="1" locked="0" layoutInCell="1" allowOverlap="1" wp14:anchorId="0F3440DA" wp14:editId="62A8B4D9">
            <wp:simplePos x="0" y="0"/>
            <wp:positionH relativeFrom="page">
              <wp:align>left</wp:align>
            </wp:positionH>
            <wp:positionV relativeFrom="page">
              <wp:posOffset>14605</wp:posOffset>
            </wp:positionV>
            <wp:extent cx="7553325" cy="10829925"/>
            <wp:effectExtent l="0" t="0" r="9525" b="9525"/>
            <wp:wrapNone/>
            <wp:docPr id="1" name="Рисунок 1"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1082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956">
        <w:rPr>
          <w:noProof/>
          <w:sz w:val="28"/>
          <w:szCs w:val="28"/>
          <w:lang w:eastAsia="ru-RU"/>
        </w:rPr>
        <w:drawing>
          <wp:anchor distT="0" distB="0" distL="114300" distR="114300" simplePos="0" relativeHeight="251661312" behindDoc="0" locked="0" layoutInCell="1" allowOverlap="1" wp14:anchorId="7D2ED7DF" wp14:editId="091C8D90">
            <wp:simplePos x="0" y="0"/>
            <wp:positionH relativeFrom="margin">
              <wp:posOffset>-547370</wp:posOffset>
            </wp:positionH>
            <wp:positionV relativeFrom="margin">
              <wp:posOffset>78740</wp:posOffset>
            </wp:positionV>
            <wp:extent cx="3476625" cy="2543175"/>
            <wp:effectExtent l="19050" t="19050" r="28575" b="28575"/>
            <wp:wrapSquare wrapText="bothSides"/>
            <wp:docPr id="2" name="Рисунок 2" descr="http://www.graphicmania.net/wp-content/uploads/04052011/indesig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phicmania.net/wp-content/uploads/04052011/indesign03.jpg"/>
                    <pic:cNvPicPr>
                      <a:picLocks noChangeAspect="1" noChangeArrowheads="1"/>
                    </pic:cNvPicPr>
                  </pic:nvPicPr>
                  <pic:blipFill rotWithShape="1">
                    <a:blip r:embed="rId6">
                      <a:extLst>
                        <a:ext uri="{28A0092B-C50C-407E-A947-70E740481C1C}">
                          <a14:useLocalDpi xmlns:a14="http://schemas.microsoft.com/office/drawing/2010/main" val="0"/>
                        </a:ext>
                      </a:extLst>
                    </a:blip>
                    <a:srcRect r="14007"/>
                    <a:stretch/>
                  </pic:blipFill>
                  <pic:spPr bwMode="auto">
                    <a:xfrm>
                      <a:off x="0" y="0"/>
                      <a:ext cx="3476625" cy="2543175"/>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956" w:rsidRPr="00825956">
        <w:rPr>
          <w:b/>
          <w:sz w:val="28"/>
          <w:szCs w:val="28"/>
        </w:rPr>
        <w:t xml:space="preserve">      </w:t>
      </w:r>
      <w:r w:rsidR="00825956" w:rsidRPr="005D1887">
        <w:rPr>
          <w:b/>
          <w:color w:val="C00000"/>
          <w:sz w:val="28"/>
          <w:szCs w:val="28"/>
        </w:rPr>
        <w:t>«Виртуальный туризм»</w:t>
      </w:r>
      <w:r w:rsidR="00825956" w:rsidRPr="005D1887">
        <w:rPr>
          <w:color w:val="C00000"/>
          <w:sz w:val="28"/>
          <w:szCs w:val="28"/>
        </w:rPr>
        <w:t xml:space="preserve"> </w:t>
      </w:r>
      <w:r w:rsidR="00825956" w:rsidRPr="00825956">
        <w:rPr>
          <w:sz w:val="28"/>
          <w:szCs w:val="28"/>
        </w:rPr>
        <w:t xml:space="preserve">- инновационный проект (новое направление) в социальной работе с гражданами пожилого возраста и инвалидами в условиях учреждений социального обслуживания. Он является разновидностью социального туризма. </w:t>
      </w:r>
      <w:r w:rsidR="00825956" w:rsidRPr="005D1887">
        <w:rPr>
          <w:b/>
          <w:color w:val="C00000"/>
          <w:sz w:val="28"/>
          <w:szCs w:val="28"/>
        </w:rPr>
        <w:t>Это - то же социокультурное мероприятие, направленное на удовлетворение потребности человека в культурном, физическом, познавательном и духовном развитии, отличающееся лишь тем, что может быть организовано и проведено в условиях учреждения.</w:t>
      </w:r>
      <w:r w:rsidR="00825956" w:rsidRPr="005D1887">
        <w:rPr>
          <w:color w:val="C00000"/>
          <w:sz w:val="28"/>
          <w:szCs w:val="28"/>
        </w:rPr>
        <w:t xml:space="preserve">  </w:t>
      </w:r>
    </w:p>
    <w:p w:rsidR="0024392B" w:rsidRDefault="00172049" w:rsidP="00BF60DF">
      <w:pPr>
        <w:ind w:left="-851" w:right="-143"/>
        <w:jc w:val="both"/>
        <w:rPr>
          <w:b/>
          <w:sz w:val="28"/>
          <w:szCs w:val="28"/>
        </w:rPr>
      </w:pPr>
      <w:r>
        <w:rPr>
          <w:b/>
          <w:sz w:val="28"/>
          <w:szCs w:val="28"/>
        </w:rPr>
        <w:t xml:space="preserve">    </w:t>
      </w:r>
    </w:p>
    <w:p w:rsidR="00BF60DF" w:rsidRPr="00C95F19" w:rsidRDefault="00172049" w:rsidP="00BF60DF">
      <w:pPr>
        <w:ind w:left="-851" w:right="-143"/>
        <w:jc w:val="both"/>
        <w:rPr>
          <w:b/>
          <w:color w:val="FF0000"/>
          <w:sz w:val="28"/>
          <w:szCs w:val="28"/>
        </w:rPr>
      </w:pPr>
      <w:r>
        <w:rPr>
          <w:b/>
          <w:sz w:val="28"/>
          <w:szCs w:val="28"/>
        </w:rPr>
        <w:t xml:space="preserve"> </w:t>
      </w:r>
      <w:r w:rsidR="00BF60DF" w:rsidRPr="00C95F19">
        <w:rPr>
          <w:b/>
          <w:color w:val="FF0000"/>
          <w:sz w:val="28"/>
          <w:szCs w:val="28"/>
        </w:rPr>
        <w:t>Цель проекта:</w:t>
      </w:r>
    </w:p>
    <w:p w:rsidR="00172049" w:rsidRDefault="005D1887" w:rsidP="00BF60DF">
      <w:pPr>
        <w:pStyle w:val="aa"/>
        <w:numPr>
          <w:ilvl w:val="0"/>
          <w:numId w:val="1"/>
        </w:numPr>
        <w:ind w:left="-851" w:right="-143" w:hanging="12"/>
        <w:jc w:val="both"/>
        <w:rPr>
          <w:sz w:val="28"/>
          <w:szCs w:val="28"/>
        </w:rPr>
      </w:pPr>
      <w:r>
        <w:rPr>
          <w:noProof/>
        </w:rPr>
        <w:drawing>
          <wp:anchor distT="0" distB="0" distL="114300" distR="114300" simplePos="0" relativeHeight="251665408" behindDoc="0" locked="0" layoutInCell="1" allowOverlap="1" wp14:anchorId="4636E552" wp14:editId="43086364">
            <wp:simplePos x="0" y="0"/>
            <wp:positionH relativeFrom="margin">
              <wp:posOffset>3216275</wp:posOffset>
            </wp:positionH>
            <wp:positionV relativeFrom="margin">
              <wp:posOffset>3355340</wp:posOffset>
            </wp:positionV>
            <wp:extent cx="2628900" cy="2133600"/>
            <wp:effectExtent l="19050" t="19050" r="19050" b="19050"/>
            <wp:wrapSquare wrapText="bothSides"/>
            <wp:docPr id="4" name="Рисунок 4" descr="http://storage2.static.itmages.ru/i/15/0911/s_1441973909_9940370_899c3b4c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age2.static.itmages.ru/i/15/0911/s_1441973909_9940370_899c3b4c50.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09" t="1429" r="3182" b="9037"/>
                    <a:stretch/>
                  </pic:blipFill>
                  <pic:spPr bwMode="auto">
                    <a:xfrm>
                      <a:off x="0" y="0"/>
                      <a:ext cx="2628900" cy="213360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0DF" w:rsidRPr="00BF60DF">
        <w:rPr>
          <w:sz w:val="28"/>
          <w:szCs w:val="28"/>
        </w:rPr>
        <w:t xml:space="preserve">Приобщение пожилых </w:t>
      </w:r>
      <w:proofErr w:type="gramStart"/>
      <w:r w:rsidR="00BF60DF" w:rsidRPr="00BF60DF">
        <w:rPr>
          <w:sz w:val="28"/>
          <w:szCs w:val="28"/>
        </w:rPr>
        <w:t>граждан  к</w:t>
      </w:r>
      <w:proofErr w:type="gramEnd"/>
    </w:p>
    <w:p w:rsidR="00BF60DF" w:rsidRPr="00BF60DF" w:rsidRDefault="00172049" w:rsidP="00172049">
      <w:pPr>
        <w:pStyle w:val="aa"/>
        <w:ind w:left="-851" w:right="-143"/>
        <w:jc w:val="both"/>
        <w:rPr>
          <w:sz w:val="28"/>
          <w:szCs w:val="28"/>
        </w:rPr>
      </w:pPr>
      <w:r>
        <w:rPr>
          <w:sz w:val="28"/>
          <w:szCs w:val="28"/>
        </w:rPr>
        <w:t xml:space="preserve">            </w:t>
      </w:r>
      <w:r w:rsidR="00BF60DF" w:rsidRPr="00BF60DF">
        <w:rPr>
          <w:sz w:val="28"/>
          <w:szCs w:val="28"/>
        </w:rPr>
        <w:t>мировому культурному наследию.</w:t>
      </w:r>
    </w:p>
    <w:p w:rsidR="00172049" w:rsidRDefault="00BF60DF" w:rsidP="00BF60DF">
      <w:pPr>
        <w:pStyle w:val="aa"/>
        <w:numPr>
          <w:ilvl w:val="0"/>
          <w:numId w:val="1"/>
        </w:numPr>
        <w:ind w:left="-851" w:right="-143" w:hanging="12"/>
        <w:jc w:val="both"/>
        <w:rPr>
          <w:sz w:val="28"/>
          <w:szCs w:val="28"/>
        </w:rPr>
      </w:pPr>
      <w:r w:rsidRPr="00BF60DF">
        <w:rPr>
          <w:sz w:val="28"/>
          <w:szCs w:val="28"/>
        </w:rPr>
        <w:t>Расширение кругозора получателей</w:t>
      </w:r>
    </w:p>
    <w:p w:rsidR="00BF60DF" w:rsidRPr="00BF60DF" w:rsidRDefault="00172049" w:rsidP="00172049">
      <w:pPr>
        <w:pStyle w:val="aa"/>
        <w:ind w:left="-851" w:right="-143"/>
        <w:jc w:val="both"/>
        <w:rPr>
          <w:sz w:val="28"/>
          <w:szCs w:val="28"/>
        </w:rPr>
      </w:pPr>
      <w:r>
        <w:rPr>
          <w:sz w:val="28"/>
          <w:szCs w:val="28"/>
        </w:rPr>
        <w:t xml:space="preserve">           </w:t>
      </w:r>
      <w:r w:rsidR="00BF60DF" w:rsidRPr="00BF60DF">
        <w:rPr>
          <w:sz w:val="28"/>
          <w:szCs w:val="28"/>
        </w:rPr>
        <w:t xml:space="preserve"> услуг.</w:t>
      </w:r>
    </w:p>
    <w:p w:rsidR="00172049" w:rsidRDefault="00BF60DF" w:rsidP="00BF60DF">
      <w:pPr>
        <w:pStyle w:val="aa"/>
        <w:numPr>
          <w:ilvl w:val="0"/>
          <w:numId w:val="1"/>
        </w:numPr>
        <w:ind w:left="-851" w:right="-143" w:hanging="12"/>
        <w:jc w:val="both"/>
        <w:rPr>
          <w:sz w:val="28"/>
          <w:szCs w:val="28"/>
        </w:rPr>
      </w:pPr>
      <w:r w:rsidRPr="00BF60DF">
        <w:rPr>
          <w:sz w:val="28"/>
          <w:szCs w:val="28"/>
        </w:rPr>
        <w:t>Социокультурная реабилитация людей</w:t>
      </w:r>
    </w:p>
    <w:p w:rsidR="00BF60DF" w:rsidRPr="00BF60DF" w:rsidRDefault="00172049" w:rsidP="00172049">
      <w:pPr>
        <w:pStyle w:val="aa"/>
        <w:ind w:left="-851" w:right="-143"/>
        <w:jc w:val="both"/>
        <w:rPr>
          <w:sz w:val="28"/>
          <w:szCs w:val="28"/>
        </w:rPr>
      </w:pPr>
      <w:r>
        <w:rPr>
          <w:sz w:val="28"/>
          <w:szCs w:val="28"/>
        </w:rPr>
        <w:t xml:space="preserve">            </w:t>
      </w:r>
      <w:r w:rsidR="00BF60DF" w:rsidRPr="00BF60DF">
        <w:rPr>
          <w:sz w:val="28"/>
          <w:szCs w:val="28"/>
        </w:rPr>
        <w:t xml:space="preserve"> пожилого возраста и инвалидов.</w:t>
      </w:r>
    </w:p>
    <w:p w:rsidR="00172049" w:rsidRDefault="00BF60DF" w:rsidP="00BF60DF">
      <w:pPr>
        <w:pStyle w:val="aa"/>
        <w:numPr>
          <w:ilvl w:val="0"/>
          <w:numId w:val="1"/>
        </w:numPr>
        <w:ind w:left="-851" w:right="-143" w:hanging="12"/>
        <w:jc w:val="both"/>
        <w:rPr>
          <w:sz w:val="28"/>
          <w:szCs w:val="28"/>
        </w:rPr>
      </w:pPr>
      <w:r w:rsidRPr="00BF60DF">
        <w:rPr>
          <w:sz w:val="28"/>
          <w:szCs w:val="28"/>
        </w:rPr>
        <w:t>Развитие личностного потенциала</w:t>
      </w:r>
    </w:p>
    <w:p w:rsidR="00BF60DF" w:rsidRDefault="00172049" w:rsidP="00172049">
      <w:pPr>
        <w:pStyle w:val="aa"/>
        <w:ind w:left="-851" w:right="-143"/>
        <w:jc w:val="both"/>
        <w:rPr>
          <w:sz w:val="28"/>
          <w:szCs w:val="28"/>
        </w:rPr>
      </w:pPr>
      <w:r>
        <w:rPr>
          <w:sz w:val="28"/>
          <w:szCs w:val="28"/>
        </w:rPr>
        <w:t xml:space="preserve">           </w:t>
      </w:r>
      <w:r w:rsidR="00BF60DF" w:rsidRPr="00BF60DF">
        <w:rPr>
          <w:sz w:val="28"/>
          <w:szCs w:val="28"/>
        </w:rPr>
        <w:t xml:space="preserve"> получателей социальных услуг через </w:t>
      </w:r>
    </w:p>
    <w:p w:rsidR="00BF60DF" w:rsidRPr="00BF60DF" w:rsidRDefault="00BF60DF" w:rsidP="00BF60DF">
      <w:pPr>
        <w:pStyle w:val="aa"/>
        <w:ind w:left="-851" w:right="-143"/>
        <w:jc w:val="both"/>
        <w:rPr>
          <w:sz w:val="28"/>
          <w:szCs w:val="28"/>
        </w:rPr>
      </w:pPr>
      <w:r>
        <w:rPr>
          <w:sz w:val="28"/>
          <w:szCs w:val="28"/>
        </w:rPr>
        <w:t xml:space="preserve">            </w:t>
      </w:r>
      <w:r w:rsidRPr="00BF60DF">
        <w:rPr>
          <w:sz w:val="28"/>
          <w:szCs w:val="28"/>
        </w:rPr>
        <w:t xml:space="preserve">реализацию инновационной технологии.     </w:t>
      </w:r>
    </w:p>
    <w:p w:rsidR="00172049" w:rsidRDefault="00BF60DF" w:rsidP="0024392B">
      <w:pPr>
        <w:pStyle w:val="aa"/>
        <w:numPr>
          <w:ilvl w:val="0"/>
          <w:numId w:val="1"/>
        </w:numPr>
        <w:ind w:left="-851" w:right="-143" w:firstLine="0"/>
        <w:jc w:val="both"/>
        <w:rPr>
          <w:sz w:val="28"/>
          <w:szCs w:val="28"/>
        </w:rPr>
      </w:pPr>
      <w:r w:rsidRPr="00BF60DF">
        <w:rPr>
          <w:sz w:val="28"/>
          <w:szCs w:val="28"/>
        </w:rPr>
        <w:t>Оказание методической помощи</w:t>
      </w:r>
    </w:p>
    <w:p w:rsidR="00BF60DF" w:rsidRDefault="00172049" w:rsidP="00172049">
      <w:pPr>
        <w:pStyle w:val="aa"/>
        <w:ind w:left="-851" w:right="-143"/>
        <w:jc w:val="both"/>
        <w:rPr>
          <w:sz w:val="28"/>
          <w:szCs w:val="28"/>
        </w:rPr>
      </w:pPr>
      <w:r>
        <w:rPr>
          <w:sz w:val="28"/>
          <w:szCs w:val="28"/>
        </w:rPr>
        <w:t xml:space="preserve">          </w:t>
      </w:r>
      <w:r w:rsidR="00BF60DF" w:rsidRPr="00BF60DF">
        <w:rPr>
          <w:sz w:val="28"/>
          <w:szCs w:val="28"/>
        </w:rPr>
        <w:t xml:space="preserve"> заведующим, социальным работникам</w:t>
      </w:r>
    </w:p>
    <w:p w:rsidR="0024392B" w:rsidRDefault="0024392B" w:rsidP="00172049">
      <w:pPr>
        <w:pStyle w:val="aa"/>
        <w:ind w:left="-851" w:right="-143"/>
        <w:jc w:val="both"/>
        <w:rPr>
          <w:sz w:val="28"/>
          <w:szCs w:val="28"/>
        </w:rPr>
      </w:pPr>
      <w:r>
        <w:rPr>
          <w:sz w:val="28"/>
          <w:szCs w:val="28"/>
        </w:rPr>
        <w:t xml:space="preserve">           специалистам по социальной работе</w:t>
      </w:r>
    </w:p>
    <w:p w:rsidR="00BF60DF" w:rsidRPr="00BF60DF" w:rsidRDefault="0024392B" w:rsidP="00BF60DF">
      <w:pPr>
        <w:pStyle w:val="aa"/>
        <w:ind w:left="-851" w:right="-143"/>
        <w:jc w:val="both"/>
        <w:rPr>
          <w:sz w:val="28"/>
          <w:szCs w:val="28"/>
        </w:rPr>
      </w:pPr>
      <w:r>
        <w:rPr>
          <w:sz w:val="28"/>
          <w:szCs w:val="28"/>
        </w:rPr>
        <w:t xml:space="preserve">          </w:t>
      </w:r>
      <w:r w:rsidR="00BF60DF" w:rsidRPr="00BF60DF">
        <w:rPr>
          <w:sz w:val="28"/>
          <w:szCs w:val="28"/>
        </w:rPr>
        <w:t xml:space="preserve"> КЦСОН для организации досуга граждан пожилого возраста и инвалидов.</w:t>
      </w:r>
    </w:p>
    <w:p w:rsidR="0024392B" w:rsidRDefault="00BF60DF" w:rsidP="00BF60DF">
      <w:pPr>
        <w:pStyle w:val="aa"/>
        <w:ind w:left="-851" w:right="-143"/>
        <w:jc w:val="both"/>
        <w:rPr>
          <w:sz w:val="28"/>
          <w:szCs w:val="28"/>
        </w:rPr>
      </w:pPr>
      <w:r w:rsidRPr="00BF60DF">
        <w:rPr>
          <w:sz w:val="28"/>
          <w:szCs w:val="28"/>
        </w:rPr>
        <w:t xml:space="preserve">    </w:t>
      </w:r>
    </w:p>
    <w:p w:rsidR="00BF60DF" w:rsidRPr="00C95F19" w:rsidRDefault="00BF60DF" w:rsidP="00BF60DF">
      <w:pPr>
        <w:pStyle w:val="aa"/>
        <w:ind w:left="-851" w:right="-143"/>
        <w:jc w:val="both"/>
        <w:rPr>
          <w:b/>
          <w:color w:val="006600"/>
          <w:sz w:val="28"/>
          <w:szCs w:val="28"/>
        </w:rPr>
      </w:pPr>
      <w:r w:rsidRPr="00BF60DF">
        <w:rPr>
          <w:sz w:val="28"/>
          <w:szCs w:val="28"/>
        </w:rPr>
        <w:t xml:space="preserve"> </w:t>
      </w:r>
      <w:r w:rsidRPr="00C95F19">
        <w:rPr>
          <w:b/>
          <w:color w:val="006600"/>
          <w:sz w:val="28"/>
          <w:szCs w:val="28"/>
        </w:rPr>
        <w:t>Задачи проекта:</w:t>
      </w:r>
    </w:p>
    <w:p w:rsidR="00BF60DF" w:rsidRDefault="00BF60DF" w:rsidP="00BF60DF">
      <w:pPr>
        <w:pStyle w:val="aa"/>
        <w:numPr>
          <w:ilvl w:val="0"/>
          <w:numId w:val="2"/>
        </w:numPr>
        <w:ind w:left="-851" w:right="-143" w:firstLine="0"/>
        <w:jc w:val="both"/>
        <w:rPr>
          <w:sz w:val="28"/>
          <w:szCs w:val="28"/>
        </w:rPr>
      </w:pPr>
      <w:r w:rsidRPr="00BF60DF">
        <w:rPr>
          <w:sz w:val="28"/>
          <w:szCs w:val="28"/>
        </w:rPr>
        <w:t>Внедрение в практику работы КЦСОН передового опыта социального</w:t>
      </w:r>
    </w:p>
    <w:p w:rsidR="00BF60DF" w:rsidRDefault="00BF60DF" w:rsidP="00BF60DF">
      <w:pPr>
        <w:pStyle w:val="aa"/>
        <w:ind w:left="-851" w:right="-143"/>
        <w:jc w:val="both"/>
        <w:rPr>
          <w:sz w:val="28"/>
          <w:szCs w:val="28"/>
        </w:rPr>
      </w:pPr>
      <w:r>
        <w:rPr>
          <w:sz w:val="28"/>
          <w:szCs w:val="28"/>
        </w:rPr>
        <w:t xml:space="preserve">           </w:t>
      </w:r>
      <w:r w:rsidRPr="00BF60DF">
        <w:rPr>
          <w:sz w:val="28"/>
          <w:szCs w:val="28"/>
        </w:rPr>
        <w:t xml:space="preserve"> обслуживания на основе</w:t>
      </w:r>
      <w:r>
        <w:rPr>
          <w:sz w:val="28"/>
          <w:szCs w:val="28"/>
        </w:rPr>
        <w:t xml:space="preserve"> </w:t>
      </w:r>
      <w:r w:rsidRPr="00BF60DF">
        <w:rPr>
          <w:sz w:val="28"/>
          <w:szCs w:val="28"/>
        </w:rPr>
        <w:t>инновационной (информационно – коммуникативной</w:t>
      </w:r>
    </w:p>
    <w:p w:rsidR="00BF60DF" w:rsidRPr="00BF60DF" w:rsidRDefault="00BF60DF" w:rsidP="00BF60DF">
      <w:pPr>
        <w:pStyle w:val="aa"/>
        <w:ind w:left="-851" w:right="-143"/>
        <w:jc w:val="both"/>
        <w:rPr>
          <w:sz w:val="28"/>
          <w:szCs w:val="28"/>
        </w:rPr>
      </w:pPr>
      <w:r>
        <w:rPr>
          <w:sz w:val="28"/>
          <w:szCs w:val="28"/>
        </w:rPr>
        <w:t xml:space="preserve">           </w:t>
      </w:r>
      <w:r w:rsidRPr="00BF60DF">
        <w:rPr>
          <w:sz w:val="28"/>
          <w:szCs w:val="28"/>
        </w:rPr>
        <w:t xml:space="preserve"> технологии) «Виртуальный туризм».</w:t>
      </w:r>
    </w:p>
    <w:p w:rsidR="00BF60DF" w:rsidRPr="00BF60DF" w:rsidRDefault="00BF60DF" w:rsidP="00BF60DF">
      <w:pPr>
        <w:pStyle w:val="aa"/>
        <w:numPr>
          <w:ilvl w:val="0"/>
          <w:numId w:val="2"/>
        </w:numPr>
        <w:ind w:left="-851" w:right="-143" w:firstLine="0"/>
        <w:jc w:val="both"/>
        <w:rPr>
          <w:sz w:val="28"/>
          <w:szCs w:val="28"/>
        </w:rPr>
      </w:pPr>
      <w:r w:rsidRPr="00BF60DF">
        <w:rPr>
          <w:sz w:val="28"/>
          <w:szCs w:val="28"/>
        </w:rPr>
        <w:t>Развитие личностного потенциала пожилых людей и инвалидов:</w:t>
      </w:r>
    </w:p>
    <w:p w:rsidR="00BF60DF" w:rsidRDefault="00BF60DF" w:rsidP="00BF60DF">
      <w:pPr>
        <w:pStyle w:val="aa"/>
        <w:numPr>
          <w:ilvl w:val="0"/>
          <w:numId w:val="3"/>
        </w:numPr>
        <w:ind w:left="-426" w:right="-143" w:firstLine="0"/>
        <w:jc w:val="both"/>
        <w:rPr>
          <w:sz w:val="28"/>
          <w:szCs w:val="28"/>
        </w:rPr>
      </w:pPr>
      <w:r w:rsidRPr="00BF60DF">
        <w:rPr>
          <w:sz w:val="28"/>
          <w:szCs w:val="28"/>
        </w:rPr>
        <w:t>содействие культурному, познавательному и духовному развитию граждан</w:t>
      </w:r>
    </w:p>
    <w:p w:rsidR="00BF60DF" w:rsidRDefault="00BF60DF" w:rsidP="00BF60DF">
      <w:pPr>
        <w:ind w:left="-426" w:right="-143"/>
        <w:jc w:val="both"/>
        <w:rPr>
          <w:sz w:val="28"/>
          <w:szCs w:val="28"/>
        </w:rPr>
      </w:pPr>
      <w:r w:rsidRPr="00BF60DF">
        <w:rPr>
          <w:sz w:val="28"/>
          <w:szCs w:val="28"/>
        </w:rPr>
        <w:t xml:space="preserve">     </w:t>
      </w:r>
      <w:r>
        <w:rPr>
          <w:sz w:val="28"/>
          <w:szCs w:val="28"/>
        </w:rPr>
        <w:t xml:space="preserve"> </w:t>
      </w:r>
      <w:r w:rsidRPr="00BF60DF">
        <w:rPr>
          <w:sz w:val="28"/>
          <w:szCs w:val="28"/>
        </w:rPr>
        <w:t>пожилого возраста и инвалидов, а именно: приобщение к региональному и</w:t>
      </w:r>
    </w:p>
    <w:p w:rsidR="00BF60DF" w:rsidRPr="00BF60DF" w:rsidRDefault="00BF60DF" w:rsidP="00BF60DF">
      <w:pPr>
        <w:ind w:left="-426" w:right="-143"/>
        <w:jc w:val="both"/>
        <w:rPr>
          <w:sz w:val="28"/>
          <w:szCs w:val="28"/>
        </w:rPr>
      </w:pPr>
      <w:r>
        <w:rPr>
          <w:sz w:val="28"/>
          <w:szCs w:val="28"/>
        </w:rPr>
        <w:t xml:space="preserve">    </w:t>
      </w:r>
      <w:r w:rsidRPr="00BF60DF">
        <w:rPr>
          <w:sz w:val="28"/>
          <w:szCs w:val="28"/>
        </w:rPr>
        <w:t xml:space="preserve"> </w:t>
      </w:r>
      <w:r>
        <w:rPr>
          <w:sz w:val="28"/>
          <w:szCs w:val="28"/>
        </w:rPr>
        <w:t xml:space="preserve"> </w:t>
      </w:r>
      <w:r w:rsidRPr="00BF60DF">
        <w:rPr>
          <w:sz w:val="28"/>
          <w:szCs w:val="28"/>
        </w:rPr>
        <w:t>мировому культурному наследию, расширение кругозора;</w:t>
      </w:r>
    </w:p>
    <w:p w:rsidR="00BF60DF" w:rsidRDefault="00BF60DF" w:rsidP="00BF60DF">
      <w:pPr>
        <w:pStyle w:val="aa"/>
        <w:numPr>
          <w:ilvl w:val="0"/>
          <w:numId w:val="3"/>
        </w:numPr>
        <w:ind w:left="-426" w:right="-143" w:firstLine="0"/>
        <w:jc w:val="both"/>
        <w:rPr>
          <w:sz w:val="28"/>
          <w:szCs w:val="28"/>
        </w:rPr>
      </w:pPr>
      <w:r>
        <w:rPr>
          <w:sz w:val="28"/>
          <w:szCs w:val="28"/>
        </w:rPr>
        <w:t xml:space="preserve">  </w:t>
      </w:r>
      <w:r w:rsidRPr="00BF60DF">
        <w:rPr>
          <w:sz w:val="28"/>
          <w:szCs w:val="28"/>
        </w:rPr>
        <w:t>профилактика негативных возрастных и личностных проявлений у</w:t>
      </w:r>
    </w:p>
    <w:p w:rsidR="00BF60DF" w:rsidRDefault="00BF60DF" w:rsidP="00BF60DF">
      <w:pPr>
        <w:pStyle w:val="aa"/>
        <w:ind w:left="-426" w:right="-143"/>
        <w:jc w:val="both"/>
        <w:rPr>
          <w:sz w:val="28"/>
          <w:szCs w:val="28"/>
        </w:rPr>
      </w:pPr>
      <w:r>
        <w:rPr>
          <w:sz w:val="28"/>
          <w:szCs w:val="28"/>
        </w:rPr>
        <w:t xml:space="preserve">    </w:t>
      </w:r>
      <w:r w:rsidRPr="00BF60DF">
        <w:rPr>
          <w:sz w:val="28"/>
          <w:szCs w:val="28"/>
        </w:rPr>
        <w:t xml:space="preserve"> </w:t>
      </w:r>
      <w:r>
        <w:rPr>
          <w:sz w:val="28"/>
          <w:szCs w:val="28"/>
        </w:rPr>
        <w:t xml:space="preserve"> </w:t>
      </w:r>
      <w:r w:rsidRPr="00BF60DF">
        <w:rPr>
          <w:sz w:val="28"/>
          <w:szCs w:val="28"/>
        </w:rPr>
        <w:t>получателей услуг: развитие</w:t>
      </w:r>
      <w:r>
        <w:rPr>
          <w:sz w:val="28"/>
          <w:szCs w:val="28"/>
        </w:rPr>
        <w:t xml:space="preserve"> </w:t>
      </w:r>
      <w:r w:rsidRPr="00BF60DF">
        <w:rPr>
          <w:sz w:val="28"/>
          <w:szCs w:val="28"/>
        </w:rPr>
        <w:t xml:space="preserve">познавательных и коммуникативных навыков, </w:t>
      </w:r>
    </w:p>
    <w:p w:rsidR="00BF60DF" w:rsidRPr="00BF60DF" w:rsidRDefault="00BF60DF" w:rsidP="00BF60DF">
      <w:pPr>
        <w:pStyle w:val="aa"/>
        <w:ind w:left="-426" w:right="-143"/>
        <w:jc w:val="both"/>
        <w:rPr>
          <w:sz w:val="28"/>
          <w:szCs w:val="28"/>
        </w:rPr>
      </w:pPr>
      <w:r>
        <w:rPr>
          <w:sz w:val="28"/>
          <w:szCs w:val="28"/>
        </w:rPr>
        <w:t xml:space="preserve">      </w:t>
      </w:r>
      <w:r w:rsidRPr="00BF60DF">
        <w:rPr>
          <w:sz w:val="28"/>
          <w:szCs w:val="28"/>
        </w:rPr>
        <w:t>тренировка памяти, развитие образного мышления;</w:t>
      </w:r>
    </w:p>
    <w:p w:rsidR="00BF60DF" w:rsidRDefault="00BF60DF" w:rsidP="00BF60DF">
      <w:pPr>
        <w:pStyle w:val="aa"/>
        <w:numPr>
          <w:ilvl w:val="0"/>
          <w:numId w:val="3"/>
        </w:numPr>
        <w:ind w:left="-426" w:right="-143" w:firstLine="0"/>
        <w:jc w:val="both"/>
        <w:rPr>
          <w:sz w:val="28"/>
          <w:szCs w:val="28"/>
        </w:rPr>
      </w:pPr>
      <w:r w:rsidRPr="00BF60DF">
        <w:rPr>
          <w:sz w:val="28"/>
          <w:szCs w:val="28"/>
        </w:rPr>
        <w:t>формирование у пожилых людей и инвалидов интереса к истории, культуре и</w:t>
      </w:r>
    </w:p>
    <w:p w:rsidR="00BF60DF" w:rsidRPr="00BF60DF" w:rsidRDefault="00BF60DF" w:rsidP="00BF60DF">
      <w:pPr>
        <w:pStyle w:val="aa"/>
        <w:ind w:left="-426" w:right="-143"/>
        <w:jc w:val="both"/>
        <w:rPr>
          <w:sz w:val="28"/>
          <w:szCs w:val="28"/>
        </w:rPr>
      </w:pPr>
      <w:r>
        <w:rPr>
          <w:sz w:val="28"/>
          <w:szCs w:val="28"/>
        </w:rPr>
        <w:t xml:space="preserve">     </w:t>
      </w:r>
      <w:r w:rsidRPr="00BF60DF">
        <w:rPr>
          <w:sz w:val="28"/>
          <w:szCs w:val="28"/>
        </w:rPr>
        <w:t xml:space="preserve"> окружающему миру.</w:t>
      </w:r>
    </w:p>
    <w:p w:rsidR="00BF60DF" w:rsidRDefault="00BF60DF" w:rsidP="00BF60DF">
      <w:pPr>
        <w:pStyle w:val="aa"/>
        <w:numPr>
          <w:ilvl w:val="0"/>
          <w:numId w:val="2"/>
        </w:numPr>
        <w:ind w:right="-143"/>
        <w:jc w:val="both"/>
        <w:rPr>
          <w:sz w:val="28"/>
          <w:szCs w:val="28"/>
        </w:rPr>
      </w:pPr>
      <w:r>
        <w:rPr>
          <w:sz w:val="28"/>
          <w:szCs w:val="28"/>
        </w:rPr>
        <w:t xml:space="preserve">      </w:t>
      </w:r>
      <w:r w:rsidRPr="00BF60DF">
        <w:rPr>
          <w:sz w:val="28"/>
          <w:szCs w:val="28"/>
        </w:rPr>
        <w:t>Улучшение эмоционального состояния пожилых людей и инвалидов.</w:t>
      </w:r>
    </w:p>
    <w:p w:rsidR="0024392B" w:rsidRPr="00BF60DF" w:rsidRDefault="0024392B" w:rsidP="0024392B">
      <w:pPr>
        <w:pStyle w:val="aa"/>
        <w:ind w:left="-414" w:right="-143"/>
        <w:jc w:val="both"/>
        <w:rPr>
          <w:sz w:val="28"/>
          <w:szCs w:val="28"/>
        </w:rPr>
      </w:pPr>
    </w:p>
    <w:p w:rsidR="00263C2E" w:rsidRDefault="00263C2E" w:rsidP="005D1887">
      <w:pPr>
        <w:ind w:left="-851" w:right="-143"/>
        <w:jc w:val="center"/>
        <w:rPr>
          <w:b/>
          <w:color w:val="0000CC"/>
          <w:sz w:val="28"/>
          <w:szCs w:val="28"/>
        </w:rPr>
      </w:pPr>
    </w:p>
    <w:p w:rsidR="00263C2E" w:rsidRDefault="00263C2E" w:rsidP="005D1887">
      <w:pPr>
        <w:ind w:left="-851" w:right="-143"/>
        <w:jc w:val="center"/>
        <w:rPr>
          <w:b/>
          <w:color w:val="0000CC"/>
          <w:sz w:val="28"/>
          <w:szCs w:val="28"/>
        </w:rPr>
      </w:pPr>
    </w:p>
    <w:p w:rsidR="005D1887" w:rsidRDefault="00C95F19" w:rsidP="005D1887">
      <w:pPr>
        <w:ind w:left="-851" w:right="-143"/>
        <w:jc w:val="center"/>
        <w:rPr>
          <w:b/>
          <w:color w:val="0000CC"/>
          <w:sz w:val="28"/>
          <w:szCs w:val="28"/>
        </w:rPr>
      </w:pPr>
      <w:r w:rsidRPr="005D1887">
        <w:rPr>
          <w:b/>
          <w:color w:val="0000CC"/>
          <w:sz w:val="28"/>
          <w:szCs w:val="28"/>
        </w:rPr>
        <w:lastRenderedPageBreak/>
        <w:t>Методические рекомендации по реализации инновационной технологии «Виртуальный туризм»</w:t>
      </w:r>
    </w:p>
    <w:p w:rsidR="005D1887" w:rsidRPr="00417F50" w:rsidRDefault="00E05E17" w:rsidP="00263C2E">
      <w:pPr>
        <w:ind w:left="-851" w:right="-143"/>
        <w:jc w:val="center"/>
        <w:rPr>
          <w:b/>
          <w:color w:val="006600"/>
          <w:sz w:val="28"/>
          <w:szCs w:val="28"/>
        </w:rPr>
      </w:pPr>
      <w:r>
        <w:rPr>
          <w:noProof/>
        </w:rPr>
        <w:drawing>
          <wp:anchor distT="0" distB="0" distL="114300" distR="114300" simplePos="0" relativeHeight="251670528" behindDoc="1" locked="0" layoutInCell="1" allowOverlap="1" wp14:anchorId="3D35296B" wp14:editId="3B82CDB4">
            <wp:simplePos x="0" y="0"/>
            <wp:positionH relativeFrom="page">
              <wp:posOffset>9525</wp:posOffset>
            </wp:positionH>
            <wp:positionV relativeFrom="page">
              <wp:align>bottom</wp:align>
            </wp:positionV>
            <wp:extent cx="7553325" cy="11010900"/>
            <wp:effectExtent l="0" t="0" r="9525" b="0"/>
            <wp:wrapNone/>
            <wp:docPr id="7" name="Рисунок 7"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101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7F50">
        <w:rPr>
          <w:b/>
          <w:color w:val="006600"/>
          <w:sz w:val="28"/>
          <w:szCs w:val="28"/>
        </w:rPr>
        <w:t xml:space="preserve">Методика </w:t>
      </w:r>
      <w:r w:rsidR="005D1887" w:rsidRPr="00417F50">
        <w:rPr>
          <w:b/>
          <w:color w:val="006600"/>
          <w:sz w:val="28"/>
          <w:szCs w:val="28"/>
        </w:rPr>
        <w:t>использования «виртуальной экскурсии» состоит из двух главных частей:</w:t>
      </w:r>
    </w:p>
    <w:p w:rsidR="005D1887" w:rsidRPr="00417F50" w:rsidRDefault="00263C2E" w:rsidP="005D1887">
      <w:pPr>
        <w:ind w:right="-143"/>
        <w:jc w:val="both"/>
        <w:rPr>
          <w:sz w:val="28"/>
          <w:szCs w:val="28"/>
        </w:rPr>
      </w:pPr>
      <w:r>
        <w:rPr>
          <w:noProof/>
        </w:rPr>
        <w:drawing>
          <wp:anchor distT="0" distB="0" distL="114300" distR="114300" simplePos="0" relativeHeight="251663360" behindDoc="0" locked="0" layoutInCell="1" allowOverlap="1" wp14:anchorId="569C6260" wp14:editId="4876E1CE">
            <wp:simplePos x="0" y="0"/>
            <wp:positionH relativeFrom="margin">
              <wp:posOffset>-651510</wp:posOffset>
            </wp:positionH>
            <wp:positionV relativeFrom="margin">
              <wp:posOffset>841375</wp:posOffset>
            </wp:positionV>
            <wp:extent cx="3219450" cy="2343150"/>
            <wp:effectExtent l="19050" t="19050" r="19050" b="19050"/>
            <wp:wrapSquare wrapText="bothSides"/>
            <wp:docPr id="3" name="Рисунок 3" descr="http://zauralonline.ru/images/photos/big/90d831991612f510cd499e7329192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auralonline.ru/images/photos/big/90d831991612f510cd499e7329192b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2343150"/>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r w:rsidR="005D1887" w:rsidRPr="00417F50">
        <w:rPr>
          <w:sz w:val="28"/>
          <w:szCs w:val="28"/>
        </w:rPr>
        <w:t xml:space="preserve"> – методики подготовки виртуальной экскурсии;</w:t>
      </w:r>
    </w:p>
    <w:p w:rsidR="005D1887" w:rsidRDefault="005D1887" w:rsidP="005D1887">
      <w:pPr>
        <w:ind w:right="-143"/>
        <w:jc w:val="both"/>
        <w:rPr>
          <w:sz w:val="28"/>
          <w:szCs w:val="28"/>
        </w:rPr>
      </w:pPr>
      <w:r>
        <w:rPr>
          <w:sz w:val="28"/>
          <w:szCs w:val="28"/>
        </w:rPr>
        <w:t xml:space="preserve">-   методики её проведения. </w:t>
      </w:r>
    </w:p>
    <w:p w:rsidR="005D1887" w:rsidRDefault="005D1887" w:rsidP="005D1887">
      <w:pPr>
        <w:ind w:right="-143"/>
        <w:jc w:val="both"/>
        <w:rPr>
          <w:sz w:val="28"/>
          <w:szCs w:val="28"/>
        </w:rPr>
      </w:pPr>
      <w:r>
        <w:rPr>
          <w:sz w:val="28"/>
          <w:szCs w:val="28"/>
        </w:rPr>
        <w:t xml:space="preserve">     Подготовка к экскурсии включает разработку новой темы и подготовку ответственного за проведение этого мероприятия. </w:t>
      </w:r>
    </w:p>
    <w:p w:rsidR="005D1887" w:rsidRDefault="005D1887" w:rsidP="005D1887">
      <w:pPr>
        <w:ind w:left="-851" w:right="-143"/>
        <w:jc w:val="both"/>
        <w:rPr>
          <w:sz w:val="28"/>
          <w:szCs w:val="28"/>
        </w:rPr>
      </w:pPr>
      <w:r>
        <w:rPr>
          <w:sz w:val="28"/>
          <w:szCs w:val="28"/>
        </w:rPr>
        <w:t xml:space="preserve">      В проведении «виртуальной экскурсии» можно выделить две методики:</w:t>
      </w:r>
    </w:p>
    <w:p w:rsidR="005D1887" w:rsidRDefault="005D1887" w:rsidP="005D1887">
      <w:pPr>
        <w:ind w:left="-851" w:right="-143"/>
        <w:jc w:val="both"/>
        <w:rPr>
          <w:sz w:val="28"/>
          <w:szCs w:val="28"/>
        </w:rPr>
      </w:pPr>
      <w:r>
        <w:rPr>
          <w:sz w:val="28"/>
          <w:szCs w:val="28"/>
        </w:rPr>
        <w:t>а) общую (это система приемов показа и повествования, применяемых в любой виртуальной экскурсии;</w:t>
      </w:r>
    </w:p>
    <w:p w:rsidR="005D1887" w:rsidRDefault="005D1887" w:rsidP="005D1887">
      <w:pPr>
        <w:ind w:left="-851" w:right="-143"/>
        <w:jc w:val="both"/>
        <w:rPr>
          <w:sz w:val="28"/>
          <w:szCs w:val="28"/>
        </w:rPr>
      </w:pPr>
      <w:proofErr w:type="gramStart"/>
      <w:r>
        <w:rPr>
          <w:sz w:val="28"/>
          <w:szCs w:val="28"/>
        </w:rPr>
        <w:t>б)частную</w:t>
      </w:r>
      <w:proofErr w:type="gramEnd"/>
      <w:r>
        <w:rPr>
          <w:sz w:val="28"/>
          <w:szCs w:val="28"/>
        </w:rPr>
        <w:t xml:space="preserve"> (объединяет приемы проведения «виртуальных экскурсий» в зависимости от их классификации). </w:t>
      </w:r>
    </w:p>
    <w:p w:rsidR="00854883" w:rsidRDefault="00854883" w:rsidP="00854883">
      <w:pPr>
        <w:pStyle w:val="a9"/>
        <w:spacing w:before="0" w:after="0"/>
        <w:ind w:left="-851"/>
        <w:jc w:val="both"/>
        <w:rPr>
          <w:sz w:val="28"/>
          <w:szCs w:val="28"/>
        </w:rPr>
      </w:pPr>
      <w:r>
        <w:rPr>
          <w:sz w:val="28"/>
          <w:szCs w:val="28"/>
        </w:rPr>
        <w:t xml:space="preserve">        Методика проведения виртуальной экскурсии – это умение показать объект, умение рассказать о нем и связанных с ним событиях.</w:t>
      </w:r>
    </w:p>
    <w:p w:rsidR="00854883" w:rsidRDefault="00854883" w:rsidP="00854883">
      <w:pPr>
        <w:pStyle w:val="a9"/>
        <w:spacing w:before="0" w:after="0"/>
        <w:ind w:left="-851"/>
        <w:jc w:val="both"/>
        <w:rPr>
          <w:sz w:val="28"/>
          <w:szCs w:val="28"/>
        </w:rPr>
      </w:pPr>
      <w:r>
        <w:rPr>
          <w:sz w:val="28"/>
          <w:szCs w:val="28"/>
        </w:rPr>
        <w:t xml:space="preserve">        Эффективность любой «виртуальной экскурсии» зависит от техники её проведения, </w:t>
      </w:r>
      <w:proofErr w:type="gramStart"/>
      <w:r>
        <w:rPr>
          <w:sz w:val="28"/>
          <w:szCs w:val="28"/>
        </w:rPr>
        <w:t>которая  должна</w:t>
      </w:r>
      <w:proofErr w:type="gramEnd"/>
      <w:r>
        <w:rPr>
          <w:sz w:val="28"/>
          <w:szCs w:val="28"/>
        </w:rPr>
        <w:t xml:space="preserve"> быть направлена на восприятие экскурсионного материала аудиторией. В технику ведения «виртуальной экскурсии» входят: знакомство ответственного за проведение экскурсии     с группой клиентов, правильное размещение группы в аудитории, соблюдение времени проведения, предупреждение утомляемости слушателей, раскрытие отдельных </w:t>
      </w:r>
      <w:proofErr w:type="spellStart"/>
      <w:r>
        <w:rPr>
          <w:sz w:val="28"/>
          <w:szCs w:val="28"/>
        </w:rPr>
        <w:t>подтем</w:t>
      </w:r>
      <w:proofErr w:type="spellEnd"/>
      <w:r>
        <w:rPr>
          <w:sz w:val="28"/>
          <w:szCs w:val="28"/>
        </w:rPr>
        <w:t>, продумывание ответов на возможные вопросы участников «виртуальной экскурсии».</w:t>
      </w:r>
    </w:p>
    <w:p w:rsidR="00854883" w:rsidRPr="00263C2E" w:rsidRDefault="00263C2E" w:rsidP="00263C2E">
      <w:pPr>
        <w:suppressAutoHyphens/>
        <w:spacing w:line="360" w:lineRule="auto"/>
        <w:rPr>
          <w:b/>
          <w:bCs/>
        </w:rPr>
      </w:pPr>
      <w:r>
        <w:rPr>
          <w:b/>
          <w:bCs/>
        </w:rPr>
        <w:t xml:space="preserve">                 </w:t>
      </w:r>
      <w:r w:rsidR="00854883" w:rsidRPr="00854883">
        <w:rPr>
          <w:b/>
          <w:bCs/>
          <w:color w:val="FF0066"/>
        </w:rPr>
        <w:t>ЭТАПЫ ПОДГОТОВКИ «ВИРТУАЛЬНОЙ ЭКСКУРСИИ»</w:t>
      </w:r>
      <w:r w:rsidR="00854883">
        <w:rPr>
          <w:b/>
          <w:bCs/>
          <w:color w:val="FF0066"/>
        </w:rPr>
        <w:t>:</w:t>
      </w:r>
      <w:r w:rsidR="00E05E17" w:rsidRPr="00E05E17">
        <w:rPr>
          <w:noProof/>
        </w:rPr>
        <w:t xml:space="preserve"> </w:t>
      </w:r>
    </w:p>
    <w:p w:rsidR="00854883" w:rsidRDefault="00BD38D1" w:rsidP="00BD38D1">
      <w:pPr>
        <w:suppressAutoHyphens/>
        <w:ind w:left="-851"/>
        <w:jc w:val="both"/>
        <w:rPr>
          <w:sz w:val="30"/>
        </w:rPr>
      </w:pPr>
      <w:r>
        <w:rPr>
          <w:sz w:val="30"/>
        </w:rPr>
        <w:t>1.</w:t>
      </w:r>
      <w:r w:rsidR="00854883">
        <w:rPr>
          <w:sz w:val="30"/>
        </w:rPr>
        <w:t>Определение целей и задач «виртуальной экскурсии».</w:t>
      </w:r>
    </w:p>
    <w:p w:rsidR="00854883" w:rsidRDefault="00BD38D1" w:rsidP="00BD38D1">
      <w:pPr>
        <w:suppressAutoHyphens/>
        <w:ind w:left="-851"/>
        <w:jc w:val="both"/>
        <w:rPr>
          <w:sz w:val="30"/>
        </w:rPr>
      </w:pPr>
      <w:r>
        <w:rPr>
          <w:sz w:val="30"/>
        </w:rPr>
        <w:t>2.</w:t>
      </w:r>
      <w:r w:rsidR="00854883">
        <w:rPr>
          <w:sz w:val="30"/>
        </w:rPr>
        <w:t>Выбор темы.</w:t>
      </w:r>
    </w:p>
    <w:p w:rsidR="00BD38D1" w:rsidRDefault="00BD38D1" w:rsidP="00BD38D1">
      <w:pPr>
        <w:suppressAutoHyphens/>
        <w:ind w:left="-851"/>
        <w:jc w:val="both"/>
        <w:rPr>
          <w:sz w:val="30"/>
        </w:rPr>
      </w:pPr>
      <w:r>
        <w:rPr>
          <w:sz w:val="30"/>
        </w:rPr>
        <w:t>3.</w:t>
      </w:r>
      <w:r w:rsidR="00854883">
        <w:rPr>
          <w:sz w:val="30"/>
        </w:rPr>
        <w:t>Отбор литературы, составление библиографии и определение других</w:t>
      </w:r>
    </w:p>
    <w:p w:rsidR="00854883" w:rsidRDefault="00BD38D1" w:rsidP="00BD38D1">
      <w:pPr>
        <w:suppressAutoHyphens/>
        <w:ind w:left="-851"/>
        <w:jc w:val="both"/>
        <w:rPr>
          <w:sz w:val="30"/>
        </w:rPr>
      </w:pPr>
      <w:r>
        <w:rPr>
          <w:sz w:val="30"/>
        </w:rPr>
        <w:t xml:space="preserve">  </w:t>
      </w:r>
      <w:r w:rsidR="00854883">
        <w:rPr>
          <w:sz w:val="30"/>
        </w:rPr>
        <w:t xml:space="preserve"> источников материала.</w:t>
      </w:r>
    </w:p>
    <w:p w:rsidR="00854883" w:rsidRDefault="00BD38D1" w:rsidP="00BD38D1">
      <w:pPr>
        <w:suppressAutoHyphens/>
        <w:ind w:left="-851"/>
        <w:jc w:val="both"/>
        <w:rPr>
          <w:sz w:val="30"/>
        </w:rPr>
      </w:pPr>
      <w:r>
        <w:rPr>
          <w:sz w:val="30"/>
        </w:rPr>
        <w:t>4.</w:t>
      </w:r>
      <w:r w:rsidR="00854883">
        <w:rPr>
          <w:sz w:val="30"/>
        </w:rPr>
        <w:t>Изучение источников.</w:t>
      </w:r>
    </w:p>
    <w:p w:rsidR="00854883" w:rsidRDefault="00BD38D1" w:rsidP="00BD38D1">
      <w:pPr>
        <w:suppressAutoHyphens/>
        <w:ind w:left="-851"/>
        <w:jc w:val="both"/>
        <w:rPr>
          <w:sz w:val="30"/>
        </w:rPr>
      </w:pPr>
      <w:r>
        <w:rPr>
          <w:sz w:val="30"/>
        </w:rPr>
        <w:t>5.</w:t>
      </w:r>
      <w:r w:rsidR="00854883">
        <w:rPr>
          <w:sz w:val="30"/>
        </w:rPr>
        <w:t>Знакомство с экспозициями и фондами музеев по теме.</w:t>
      </w:r>
    </w:p>
    <w:p w:rsidR="00854883" w:rsidRDefault="00BD38D1" w:rsidP="00BD38D1">
      <w:pPr>
        <w:suppressAutoHyphens/>
        <w:ind w:left="-851"/>
        <w:jc w:val="both"/>
        <w:rPr>
          <w:sz w:val="30"/>
        </w:rPr>
      </w:pPr>
      <w:r>
        <w:rPr>
          <w:sz w:val="30"/>
        </w:rPr>
        <w:t>6.</w:t>
      </w:r>
      <w:r w:rsidR="00854883">
        <w:rPr>
          <w:sz w:val="30"/>
        </w:rPr>
        <w:t>Отбор и изучение экскурсионных объектов.</w:t>
      </w:r>
    </w:p>
    <w:p w:rsidR="00854883" w:rsidRDefault="00BD38D1" w:rsidP="00BD38D1">
      <w:pPr>
        <w:suppressAutoHyphens/>
        <w:ind w:left="-851"/>
        <w:jc w:val="both"/>
        <w:rPr>
          <w:sz w:val="30"/>
        </w:rPr>
      </w:pPr>
      <w:r>
        <w:rPr>
          <w:sz w:val="30"/>
        </w:rPr>
        <w:t>7.</w:t>
      </w:r>
      <w:r w:rsidR="00854883">
        <w:rPr>
          <w:sz w:val="30"/>
        </w:rPr>
        <w:t>Подготовка текста «виртуальной экскурсии».</w:t>
      </w:r>
    </w:p>
    <w:p w:rsidR="00854883" w:rsidRDefault="00BD38D1" w:rsidP="00BD38D1">
      <w:pPr>
        <w:suppressAutoHyphens/>
        <w:ind w:left="-851"/>
        <w:jc w:val="both"/>
        <w:rPr>
          <w:sz w:val="30"/>
        </w:rPr>
      </w:pPr>
      <w:r>
        <w:rPr>
          <w:sz w:val="30"/>
        </w:rPr>
        <w:t>8.</w:t>
      </w:r>
      <w:r w:rsidR="00854883">
        <w:rPr>
          <w:sz w:val="30"/>
        </w:rPr>
        <w:t xml:space="preserve">Комплектование «папки </w:t>
      </w:r>
      <w:proofErr w:type="gramStart"/>
      <w:r w:rsidR="00854883">
        <w:rPr>
          <w:sz w:val="30"/>
        </w:rPr>
        <w:t>экскурсовода»(</w:t>
      </w:r>
      <w:proofErr w:type="gramEnd"/>
      <w:r w:rsidR="00854883">
        <w:rPr>
          <w:sz w:val="30"/>
        </w:rPr>
        <w:t>презентации, фильм, слайды).</w:t>
      </w:r>
    </w:p>
    <w:p w:rsidR="00854883" w:rsidRDefault="00BD38D1" w:rsidP="00BD38D1">
      <w:pPr>
        <w:suppressAutoHyphens/>
        <w:ind w:left="-851"/>
        <w:jc w:val="both"/>
        <w:rPr>
          <w:sz w:val="30"/>
        </w:rPr>
      </w:pPr>
      <w:r>
        <w:rPr>
          <w:sz w:val="30"/>
        </w:rPr>
        <w:t>9.</w:t>
      </w:r>
      <w:r w:rsidR="00854883">
        <w:rPr>
          <w:sz w:val="30"/>
        </w:rPr>
        <w:t>Выбор методических приемов проведения «виртуальной экскурсии».</w:t>
      </w:r>
    </w:p>
    <w:p w:rsidR="00854883" w:rsidRDefault="00BD38D1" w:rsidP="00854883">
      <w:pPr>
        <w:ind w:left="-851"/>
        <w:jc w:val="both"/>
        <w:rPr>
          <w:sz w:val="30"/>
        </w:rPr>
      </w:pPr>
      <w:r>
        <w:rPr>
          <w:sz w:val="30"/>
        </w:rPr>
        <w:t xml:space="preserve">      </w:t>
      </w:r>
      <w:r w:rsidR="00854883">
        <w:rPr>
          <w:sz w:val="30"/>
        </w:rPr>
        <w:t>В процессе подготовки «виртуальной экскурсии» при отборе объектов проводится их оценка по следующим показателям (критериям):</w:t>
      </w:r>
    </w:p>
    <w:p w:rsidR="00854883" w:rsidRDefault="00854883" w:rsidP="00854883">
      <w:pPr>
        <w:ind w:left="-851"/>
        <w:jc w:val="both"/>
        <w:rPr>
          <w:sz w:val="30"/>
        </w:rPr>
      </w:pPr>
      <w:r>
        <w:rPr>
          <w:sz w:val="30"/>
        </w:rPr>
        <w:t>1. Познавательная ценность.</w:t>
      </w:r>
    </w:p>
    <w:p w:rsidR="00854883" w:rsidRDefault="00854883" w:rsidP="00854883">
      <w:pPr>
        <w:ind w:left="-851"/>
        <w:jc w:val="both"/>
        <w:rPr>
          <w:sz w:val="30"/>
        </w:rPr>
      </w:pPr>
      <w:r>
        <w:rPr>
          <w:sz w:val="30"/>
        </w:rPr>
        <w:t>2. Известность (популярность) объекта.</w:t>
      </w:r>
    </w:p>
    <w:p w:rsidR="00854883" w:rsidRDefault="00854883" w:rsidP="00854883">
      <w:pPr>
        <w:ind w:left="-851"/>
        <w:jc w:val="both"/>
        <w:rPr>
          <w:sz w:val="30"/>
        </w:rPr>
      </w:pPr>
      <w:r>
        <w:rPr>
          <w:sz w:val="30"/>
        </w:rPr>
        <w:t>3. Необычность (экзотичность) объекта.</w:t>
      </w:r>
    </w:p>
    <w:p w:rsidR="00854883" w:rsidRDefault="00854883" w:rsidP="00854883">
      <w:pPr>
        <w:ind w:left="-851"/>
        <w:jc w:val="both"/>
        <w:rPr>
          <w:sz w:val="30"/>
        </w:rPr>
      </w:pPr>
      <w:r>
        <w:rPr>
          <w:sz w:val="30"/>
        </w:rPr>
        <w:t>4. Выразительность.</w:t>
      </w:r>
    </w:p>
    <w:p w:rsidR="00854883" w:rsidRDefault="00854883" w:rsidP="00854883">
      <w:pPr>
        <w:ind w:left="-851"/>
        <w:jc w:val="both"/>
        <w:rPr>
          <w:sz w:val="30"/>
        </w:rPr>
      </w:pPr>
      <w:r>
        <w:rPr>
          <w:sz w:val="30"/>
        </w:rPr>
        <w:t>5. Сохранность объекта.</w:t>
      </w:r>
    </w:p>
    <w:p w:rsidR="00854883" w:rsidRDefault="00854883" w:rsidP="00854883">
      <w:pPr>
        <w:ind w:left="-851"/>
        <w:jc w:val="both"/>
        <w:rPr>
          <w:sz w:val="30"/>
        </w:rPr>
      </w:pPr>
      <w:r>
        <w:rPr>
          <w:sz w:val="30"/>
        </w:rPr>
        <w:t>6. Месторасположение.</w:t>
      </w:r>
    </w:p>
    <w:p w:rsidR="00854883" w:rsidRDefault="00263C2E" w:rsidP="00263C2E">
      <w:pPr>
        <w:pStyle w:val="a9"/>
        <w:spacing w:before="0" w:after="0" w:line="360" w:lineRule="auto"/>
        <w:rPr>
          <w:b/>
          <w:color w:val="006600"/>
          <w:sz w:val="28"/>
          <w:szCs w:val="28"/>
        </w:rPr>
      </w:pPr>
      <w:r>
        <w:rPr>
          <w:sz w:val="28"/>
          <w:szCs w:val="28"/>
        </w:rPr>
        <w:lastRenderedPageBreak/>
        <w:t xml:space="preserve">                 </w:t>
      </w:r>
      <w:r w:rsidR="00297CB1">
        <w:rPr>
          <w:noProof/>
          <w:lang w:eastAsia="ru-RU"/>
        </w:rPr>
        <w:drawing>
          <wp:anchor distT="0" distB="0" distL="114300" distR="114300" simplePos="0" relativeHeight="251677696" behindDoc="1" locked="0" layoutInCell="1" allowOverlap="1" wp14:anchorId="4922DB20" wp14:editId="593D30A4">
            <wp:simplePos x="0" y="0"/>
            <wp:positionH relativeFrom="page">
              <wp:align>left</wp:align>
            </wp:positionH>
            <wp:positionV relativeFrom="page">
              <wp:posOffset>-342900</wp:posOffset>
            </wp:positionV>
            <wp:extent cx="7553325" cy="11010900"/>
            <wp:effectExtent l="0" t="0" r="9525" b="0"/>
            <wp:wrapNone/>
            <wp:docPr id="12" name="Рисунок 12"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101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E17">
        <w:rPr>
          <w:b/>
          <w:color w:val="006600"/>
          <w:sz w:val="28"/>
          <w:szCs w:val="28"/>
        </w:rPr>
        <w:t>Условия реализации «Виртуальной экскурсии»:</w:t>
      </w:r>
    </w:p>
    <w:p w:rsidR="00E05E17" w:rsidRPr="00E05E17" w:rsidRDefault="006F2848" w:rsidP="00E05E17">
      <w:pPr>
        <w:pStyle w:val="a9"/>
        <w:spacing w:before="0" w:after="0"/>
        <w:ind w:left="-851"/>
        <w:jc w:val="both"/>
        <w:rPr>
          <w:sz w:val="28"/>
          <w:szCs w:val="28"/>
        </w:rPr>
      </w:pPr>
      <w:r>
        <w:rPr>
          <w:noProof/>
          <w:lang w:eastAsia="ru-RU"/>
        </w:rPr>
        <w:drawing>
          <wp:anchor distT="0" distB="0" distL="114300" distR="114300" simplePos="0" relativeHeight="251671552" behindDoc="0" locked="0" layoutInCell="1" allowOverlap="1" wp14:anchorId="5EFD9F93" wp14:editId="42DFBE8B">
            <wp:simplePos x="0" y="0"/>
            <wp:positionH relativeFrom="margin">
              <wp:posOffset>-556260</wp:posOffset>
            </wp:positionH>
            <wp:positionV relativeFrom="margin">
              <wp:posOffset>873760</wp:posOffset>
            </wp:positionV>
            <wp:extent cx="3152775" cy="2314575"/>
            <wp:effectExtent l="38100" t="38100" r="47625" b="47625"/>
            <wp:wrapSquare wrapText="bothSides"/>
            <wp:docPr id="8" name="Рисунок 8" descr="http://siao.irkobl.ru/sites/society/news/newsterr/24.0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ao.irkobl.ru/sites/society/news/newsterr/24.0312-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52775" cy="2314575"/>
                    </a:xfrm>
                    <a:prstGeom prst="rect">
                      <a:avLst/>
                    </a:prstGeom>
                    <a:noFill/>
                    <a:ln w="28575">
                      <a:solidFill>
                        <a:srgbClr val="FF0066"/>
                      </a:solid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8480" behindDoc="0" locked="0" layoutInCell="1" allowOverlap="1" wp14:anchorId="1C9DA2CE" wp14:editId="667B772D">
            <wp:simplePos x="0" y="0"/>
            <wp:positionH relativeFrom="margin">
              <wp:align>right</wp:align>
            </wp:positionH>
            <wp:positionV relativeFrom="page">
              <wp:posOffset>1066800</wp:posOffset>
            </wp:positionV>
            <wp:extent cx="2979420" cy="2218690"/>
            <wp:effectExtent l="19050" t="19050" r="11430" b="10160"/>
            <wp:wrapSquare wrapText="bothSides"/>
            <wp:docPr id="6" name="Рисунок 6" descr="http://szn.lipetsk.ru/sites/default/files/news/Virtualnoe_puteshest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n.lipetsk.ru/sites/default/files/news/Virtualnoe_puteshestvie.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79420" cy="2218690"/>
                    </a:xfrm>
                    <a:prstGeom prst="rect">
                      <a:avLst/>
                    </a:prstGeom>
                    <a:noFill/>
                    <a:ln w="19050">
                      <a:solidFill>
                        <a:srgbClr val="FF0066"/>
                      </a:solidFill>
                    </a:ln>
                  </pic:spPr>
                </pic:pic>
              </a:graphicData>
            </a:graphic>
            <wp14:sizeRelH relativeFrom="margin">
              <wp14:pctWidth>0</wp14:pctWidth>
            </wp14:sizeRelH>
            <wp14:sizeRelV relativeFrom="margin">
              <wp14:pctHeight>0</wp14:pctHeight>
            </wp14:sizeRelV>
          </wp:anchor>
        </w:drawing>
      </w:r>
      <w:r w:rsidR="00297CB1">
        <w:rPr>
          <w:sz w:val="28"/>
          <w:szCs w:val="28"/>
        </w:rPr>
        <w:t xml:space="preserve">     </w:t>
      </w:r>
      <w:r w:rsidR="00E05E17">
        <w:rPr>
          <w:sz w:val="28"/>
          <w:szCs w:val="28"/>
        </w:rPr>
        <w:t xml:space="preserve">Участники «Виртуальной экскурсии» в основном являются пожилые граждане и инвалиды. Виртуальная экскурсия может проводится в доме у получателя </w:t>
      </w:r>
      <w:r>
        <w:rPr>
          <w:sz w:val="28"/>
          <w:szCs w:val="28"/>
        </w:rPr>
        <w:t xml:space="preserve">социальных </w:t>
      </w:r>
      <w:r w:rsidR="00E05E17">
        <w:rPr>
          <w:sz w:val="28"/>
          <w:szCs w:val="28"/>
        </w:rPr>
        <w:t xml:space="preserve">услуг, в отделениях дневного пребывания, в отделениях социально – медицинского обслуживания на дому, </w:t>
      </w:r>
      <w:r>
        <w:rPr>
          <w:sz w:val="28"/>
          <w:szCs w:val="28"/>
        </w:rPr>
        <w:t>на встречах с населением.</w:t>
      </w:r>
    </w:p>
    <w:p w:rsidR="00854883" w:rsidRDefault="00854883" w:rsidP="006F2848">
      <w:pPr>
        <w:pStyle w:val="a9"/>
        <w:spacing w:before="0" w:after="0"/>
        <w:ind w:left="-851"/>
        <w:jc w:val="both"/>
        <w:rPr>
          <w:sz w:val="28"/>
          <w:szCs w:val="28"/>
        </w:rPr>
      </w:pPr>
      <w:r>
        <w:rPr>
          <w:sz w:val="28"/>
          <w:szCs w:val="28"/>
        </w:rPr>
        <w:tab/>
      </w:r>
      <w:r w:rsidR="006F2848">
        <w:rPr>
          <w:sz w:val="28"/>
          <w:szCs w:val="28"/>
        </w:rPr>
        <w:t xml:space="preserve">   Ответственность за проведение «Виртуальной экскурсии» возлагается на заведующих отделениями, специалистов по социальной работе, социальных работников.</w:t>
      </w:r>
      <w:r w:rsidR="00297CB1" w:rsidRPr="00297CB1">
        <w:rPr>
          <w:noProof/>
        </w:rPr>
        <w:t xml:space="preserve"> </w:t>
      </w:r>
    </w:p>
    <w:p w:rsidR="00854883" w:rsidRPr="005341F6" w:rsidRDefault="006F2848" w:rsidP="006F2848">
      <w:pPr>
        <w:pStyle w:val="a9"/>
        <w:spacing w:before="0" w:after="0" w:line="360" w:lineRule="auto"/>
        <w:jc w:val="center"/>
        <w:rPr>
          <w:b/>
          <w:color w:val="C00000"/>
          <w:sz w:val="28"/>
          <w:szCs w:val="28"/>
        </w:rPr>
      </w:pPr>
      <w:r w:rsidRPr="005341F6">
        <w:rPr>
          <w:b/>
          <w:color w:val="C00000"/>
          <w:sz w:val="28"/>
          <w:szCs w:val="28"/>
        </w:rPr>
        <w:t>Методика проведения «Виртуальной экскурсии»:</w:t>
      </w:r>
    </w:p>
    <w:p w:rsidR="006F2848" w:rsidRDefault="00DC77E3" w:rsidP="000E1E51">
      <w:pPr>
        <w:pStyle w:val="a9"/>
        <w:spacing w:before="0" w:after="0"/>
        <w:ind w:left="-851"/>
        <w:jc w:val="both"/>
        <w:rPr>
          <w:sz w:val="28"/>
          <w:szCs w:val="28"/>
        </w:rPr>
      </w:pPr>
      <w:r>
        <w:rPr>
          <w:sz w:val="28"/>
          <w:szCs w:val="28"/>
        </w:rPr>
        <w:t xml:space="preserve">      </w:t>
      </w:r>
      <w:r w:rsidR="000E1E51">
        <w:rPr>
          <w:sz w:val="28"/>
          <w:szCs w:val="28"/>
        </w:rPr>
        <w:t>Методика проведения «Виртуальной экскурсии» включает в себя показ объектов и рассказов о самих объек</w:t>
      </w:r>
      <w:r>
        <w:rPr>
          <w:sz w:val="28"/>
          <w:szCs w:val="28"/>
        </w:rPr>
        <w:t>тах и событиях с ними связанных, а также включает в себя следующие методические приемы:</w:t>
      </w:r>
    </w:p>
    <w:p w:rsidR="00DC77E3" w:rsidRPr="00DC77E3" w:rsidRDefault="004E76F8" w:rsidP="004E76F8">
      <w:pPr>
        <w:pStyle w:val="a9"/>
        <w:spacing w:before="0" w:after="0"/>
        <w:ind w:left="-709"/>
        <w:jc w:val="both"/>
        <w:rPr>
          <w:sz w:val="28"/>
          <w:szCs w:val="28"/>
        </w:rPr>
      </w:pPr>
      <w:r>
        <w:rPr>
          <w:b/>
          <w:color w:val="C00000"/>
          <w:sz w:val="28"/>
          <w:szCs w:val="28"/>
        </w:rPr>
        <w:t xml:space="preserve">1. </w:t>
      </w:r>
      <w:r w:rsidR="00DC77E3" w:rsidRPr="004E76F8">
        <w:rPr>
          <w:b/>
          <w:color w:val="006600"/>
          <w:sz w:val="28"/>
          <w:szCs w:val="28"/>
          <w:u w:val="single"/>
        </w:rPr>
        <w:t>Метод</w:t>
      </w:r>
      <w:r>
        <w:rPr>
          <w:b/>
          <w:color w:val="006600"/>
          <w:sz w:val="28"/>
          <w:szCs w:val="28"/>
          <w:u w:val="single"/>
        </w:rPr>
        <w:t>ический прием</w:t>
      </w:r>
      <w:r w:rsidR="00DC77E3" w:rsidRPr="004E76F8">
        <w:rPr>
          <w:b/>
          <w:color w:val="006600"/>
          <w:sz w:val="28"/>
          <w:szCs w:val="28"/>
          <w:u w:val="single"/>
        </w:rPr>
        <w:t xml:space="preserve"> показ</w:t>
      </w:r>
      <w:r w:rsidR="005341F6" w:rsidRPr="004E76F8">
        <w:rPr>
          <w:b/>
          <w:color w:val="006600"/>
          <w:sz w:val="28"/>
          <w:szCs w:val="28"/>
          <w:u w:val="single"/>
        </w:rPr>
        <w:t>а</w:t>
      </w:r>
      <w:r w:rsidR="00DC77E3" w:rsidRPr="004E76F8">
        <w:rPr>
          <w:b/>
          <w:color w:val="006600"/>
          <w:sz w:val="28"/>
          <w:szCs w:val="28"/>
          <w:u w:val="single"/>
        </w:rPr>
        <w:t xml:space="preserve"> «виртуальной экскурсии»,</w:t>
      </w:r>
      <w:r w:rsidR="00DC77E3" w:rsidRPr="005341F6">
        <w:rPr>
          <w:color w:val="006600"/>
          <w:sz w:val="28"/>
          <w:szCs w:val="28"/>
        </w:rPr>
        <w:t xml:space="preserve"> </w:t>
      </w:r>
      <w:r w:rsidR="00DC77E3">
        <w:rPr>
          <w:sz w:val="28"/>
          <w:szCs w:val="28"/>
        </w:rPr>
        <w:t>который включает:</w:t>
      </w:r>
    </w:p>
    <w:p w:rsidR="00DC77E3" w:rsidRDefault="00DC77E3" w:rsidP="00DC77E3">
      <w:pPr>
        <w:pStyle w:val="a9"/>
        <w:spacing w:before="0" w:after="0"/>
        <w:ind w:left="-709"/>
        <w:jc w:val="both"/>
        <w:rPr>
          <w:sz w:val="28"/>
          <w:szCs w:val="28"/>
        </w:rPr>
      </w:pPr>
      <w:r w:rsidRPr="00DC77E3">
        <w:rPr>
          <w:sz w:val="28"/>
          <w:szCs w:val="28"/>
        </w:rPr>
        <w:t xml:space="preserve">- </w:t>
      </w:r>
      <w:r w:rsidRPr="0088209A">
        <w:rPr>
          <w:color w:val="6600CC"/>
          <w:sz w:val="28"/>
          <w:szCs w:val="28"/>
        </w:rPr>
        <w:t>прием предварительного просмотра</w:t>
      </w:r>
      <w:r w:rsidR="0088209A">
        <w:rPr>
          <w:sz w:val="28"/>
          <w:szCs w:val="28"/>
        </w:rPr>
        <w:t xml:space="preserve"> </w:t>
      </w:r>
      <w:r>
        <w:rPr>
          <w:sz w:val="28"/>
          <w:szCs w:val="28"/>
        </w:rPr>
        <w:t xml:space="preserve">(используется при наличии возможности у участников экскурсии находиться у </w:t>
      </w:r>
      <w:proofErr w:type="gramStart"/>
      <w:r>
        <w:rPr>
          <w:sz w:val="28"/>
          <w:szCs w:val="28"/>
        </w:rPr>
        <w:t>объекта .</w:t>
      </w:r>
      <w:proofErr w:type="gramEnd"/>
      <w:r w:rsidR="0088209A">
        <w:rPr>
          <w:sz w:val="28"/>
          <w:szCs w:val="28"/>
        </w:rPr>
        <w:t xml:space="preserve"> котором идет речь, видеть его);</w:t>
      </w:r>
    </w:p>
    <w:p w:rsidR="0088209A" w:rsidRDefault="0088209A" w:rsidP="0088209A">
      <w:pPr>
        <w:pStyle w:val="a9"/>
        <w:spacing w:before="0" w:after="0"/>
        <w:ind w:left="-709"/>
        <w:jc w:val="both"/>
        <w:rPr>
          <w:sz w:val="28"/>
          <w:szCs w:val="28"/>
        </w:rPr>
      </w:pPr>
      <w:r>
        <w:rPr>
          <w:sz w:val="28"/>
          <w:szCs w:val="28"/>
        </w:rPr>
        <w:t xml:space="preserve">- </w:t>
      </w:r>
      <w:r w:rsidRPr="0088209A">
        <w:rPr>
          <w:color w:val="6600CC"/>
          <w:sz w:val="28"/>
          <w:szCs w:val="28"/>
        </w:rPr>
        <w:t xml:space="preserve">прием панорамного показа </w:t>
      </w:r>
      <w:r>
        <w:rPr>
          <w:sz w:val="28"/>
          <w:szCs w:val="28"/>
        </w:rPr>
        <w:t xml:space="preserve">(дает возможность </w:t>
      </w:r>
      <w:proofErr w:type="gramStart"/>
      <w:r>
        <w:rPr>
          <w:sz w:val="28"/>
          <w:szCs w:val="28"/>
        </w:rPr>
        <w:t>участникам  «</w:t>
      </w:r>
      <w:proofErr w:type="gramEnd"/>
      <w:r>
        <w:rPr>
          <w:sz w:val="28"/>
          <w:szCs w:val="28"/>
        </w:rPr>
        <w:t>виртуальной экскурсии» наблюдать вид какой – либо местности. Ответственный за проведение экскурсии должен показать только основные объекты в заранее определенной последовательности);</w:t>
      </w:r>
    </w:p>
    <w:p w:rsidR="00DC77E3" w:rsidRDefault="0088209A" w:rsidP="0088209A">
      <w:pPr>
        <w:pStyle w:val="a9"/>
        <w:spacing w:before="0" w:after="0"/>
        <w:ind w:left="-709"/>
        <w:jc w:val="both"/>
        <w:rPr>
          <w:sz w:val="28"/>
          <w:szCs w:val="28"/>
        </w:rPr>
      </w:pPr>
      <w:r>
        <w:rPr>
          <w:sz w:val="28"/>
          <w:szCs w:val="28"/>
        </w:rPr>
        <w:t xml:space="preserve">- </w:t>
      </w:r>
      <w:r>
        <w:rPr>
          <w:color w:val="6600CC"/>
          <w:sz w:val="28"/>
          <w:szCs w:val="28"/>
        </w:rPr>
        <w:t xml:space="preserve">прием зрительного </w:t>
      </w:r>
      <w:proofErr w:type="gramStart"/>
      <w:r>
        <w:rPr>
          <w:color w:val="6600CC"/>
          <w:sz w:val="28"/>
          <w:szCs w:val="28"/>
        </w:rPr>
        <w:t>представления</w:t>
      </w:r>
      <w:r>
        <w:rPr>
          <w:sz w:val="28"/>
          <w:szCs w:val="28"/>
        </w:rPr>
        <w:t>(</w:t>
      </w:r>
      <w:proofErr w:type="gramEnd"/>
      <w:r>
        <w:rPr>
          <w:sz w:val="28"/>
          <w:szCs w:val="28"/>
        </w:rPr>
        <w:t xml:space="preserve">это восстановление первоначального облика частично сохранившегося объекта. Этот прием используется в виртуальных экскурсиях, где ведется показ памятников архитектуры и сооружений прошлого. </w:t>
      </w:r>
    </w:p>
    <w:p w:rsidR="005341F6" w:rsidRDefault="005341F6" w:rsidP="0088209A">
      <w:pPr>
        <w:pStyle w:val="a9"/>
        <w:spacing w:before="0" w:after="0"/>
        <w:ind w:left="-709"/>
        <w:jc w:val="both"/>
        <w:rPr>
          <w:sz w:val="28"/>
          <w:szCs w:val="28"/>
        </w:rPr>
      </w:pPr>
      <w:r>
        <w:rPr>
          <w:sz w:val="28"/>
          <w:szCs w:val="28"/>
        </w:rPr>
        <w:t>Использование этого приема требует от ответственного за проведение «виртуальной экскурсии» обширных и точных знаний об объекте или событии);</w:t>
      </w:r>
    </w:p>
    <w:p w:rsidR="005341F6" w:rsidRDefault="005341F6" w:rsidP="0088209A">
      <w:pPr>
        <w:pStyle w:val="a9"/>
        <w:spacing w:before="0" w:after="0"/>
        <w:ind w:left="-709"/>
        <w:jc w:val="both"/>
        <w:rPr>
          <w:sz w:val="28"/>
          <w:szCs w:val="28"/>
        </w:rPr>
      </w:pPr>
      <w:r>
        <w:rPr>
          <w:sz w:val="28"/>
          <w:szCs w:val="28"/>
        </w:rPr>
        <w:t>-</w:t>
      </w:r>
      <w:r>
        <w:rPr>
          <w:color w:val="6600CC"/>
          <w:sz w:val="28"/>
          <w:szCs w:val="28"/>
        </w:rPr>
        <w:t xml:space="preserve"> прием локализации событий</w:t>
      </w:r>
      <w:r>
        <w:rPr>
          <w:sz w:val="28"/>
          <w:szCs w:val="28"/>
        </w:rPr>
        <w:t xml:space="preserve"> (этот прием дает возможность ограничить внимание участников «виртуальной экскурсии», приковать их взгляд к конкретной </w:t>
      </w:r>
      <w:r w:rsidR="00820F4E">
        <w:rPr>
          <w:noProof/>
          <w:lang w:eastAsia="ru-RU"/>
        </w:rPr>
        <w:drawing>
          <wp:anchor distT="0" distB="0" distL="114300" distR="114300" simplePos="0" relativeHeight="251673600" behindDoc="0" locked="0" layoutInCell="1" allowOverlap="1" wp14:anchorId="7BFC4024" wp14:editId="1735A6EF">
            <wp:simplePos x="0" y="0"/>
            <wp:positionH relativeFrom="margin">
              <wp:align>right</wp:align>
            </wp:positionH>
            <wp:positionV relativeFrom="margin">
              <wp:align>bottom</wp:align>
            </wp:positionV>
            <wp:extent cx="3324225" cy="2562225"/>
            <wp:effectExtent l="38100" t="38100" r="47625" b="47625"/>
            <wp:wrapSquare wrapText="bothSides"/>
            <wp:docPr id="10" name="Рисунок 10" descr="http://is59-2015.susu.ru/asya97/wp-content/uploads/sites/6/2015/12/yayayay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59-2015.susu.ru/asya97/wp-content/uploads/sites/6/2015/12/yayayayaya.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24225" cy="2562225"/>
                    </a:xfrm>
                    <a:prstGeom prst="rect">
                      <a:avLst/>
                    </a:prstGeom>
                    <a:noFill/>
                    <a:ln w="28575">
                      <a:solidFill>
                        <a:srgbClr val="FF0066"/>
                      </a:solidFill>
                    </a:ln>
                  </pic:spPr>
                </pic:pic>
              </a:graphicData>
            </a:graphic>
            <wp14:sizeRelH relativeFrom="margin">
              <wp14:pctWidth>0</wp14:pctWidth>
            </wp14:sizeRelH>
            <wp14:sizeRelV relativeFrom="margin">
              <wp14:pctHeight>0</wp14:pctHeight>
            </wp14:sizeRelV>
          </wp:anchor>
        </w:drawing>
      </w:r>
      <w:r>
        <w:rPr>
          <w:sz w:val="28"/>
          <w:szCs w:val="28"/>
        </w:rPr>
        <w:t xml:space="preserve">территории, к тому месту </w:t>
      </w:r>
      <w:r w:rsidR="0017586B">
        <w:rPr>
          <w:noProof/>
          <w:lang w:eastAsia="ru-RU"/>
        </w:rPr>
        <w:lastRenderedPageBreak/>
        <w:drawing>
          <wp:anchor distT="0" distB="0" distL="114300" distR="114300" simplePos="0" relativeHeight="251684864" behindDoc="1" locked="0" layoutInCell="1" allowOverlap="1" wp14:anchorId="3B77C068" wp14:editId="7C1D1AF0">
            <wp:simplePos x="0" y="0"/>
            <wp:positionH relativeFrom="page">
              <wp:align>left</wp:align>
            </wp:positionH>
            <wp:positionV relativeFrom="page">
              <wp:align>top</wp:align>
            </wp:positionV>
            <wp:extent cx="7553325" cy="10658475"/>
            <wp:effectExtent l="0" t="0" r="9525" b="9525"/>
            <wp:wrapNone/>
            <wp:docPr id="17" name="Рисунок 17"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CB1">
        <w:rPr>
          <w:noProof/>
          <w:lang w:eastAsia="ru-RU"/>
        </w:rPr>
        <w:drawing>
          <wp:anchor distT="0" distB="0" distL="114300" distR="114300" simplePos="0" relativeHeight="251679744" behindDoc="1" locked="0" layoutInCell="1" allowOverlap="1" wp14:anchorId="449CA2E7" wp14:editId="482241DF">
            <wp:simplePos x="0" y="0"/>
            <wp:positionH relativeFrom="page">
              <wp:align>right</wp:align>
            </wp:positionH>
            <wp:positionV relativeFrom="page">
              <wp:align>top</wp:align>
            </wp:positionV>
            <wp:extent cx="7553325" cy="10658475"/>
            <wp:effectExtent l="0" t="0" r="9525" b="9525"/>
            <wp:wrapNone/>
            <wp:docPr id="13" name="Рисунок 13"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где произошло событие. Этот прием оказывает на участников экскурсии эмоциональное воздействие вызывает чувство сопричастности к событию);</w:t>
      </w:r>
    </w:p>
    <w:p w:rsidR="005341F6" w:rsidRDefault="00297CB1" w:rsidP="0088209A">
      <w:pPr>
        <w:pStyle w:val="a9"/>
        <w:spacing w:before="0" w:after="0"/>
        <w:ind w:left="-709"/>
        <w:jc w:val="both"/>
        <w:rPr>
          <w:sz w:val="28"/>
          <w:szCs w:val="28"/>
        </w:rPr>
      </w:pPr>
      <w:r>
        <w:rPr>
          <w:noProof/>
          <w:lang w:eastAsia="ru-RU"/>
        </w:rPr>
        <w:drawing>
          <wp:anchor distT="0" distB="0" distL="114300" distR="114300" simplePos="0" relativeHeight="251667456" behindDoc="0" locked="0" layoutInCell="1" allowOverlap="1" wp14:anchorId="68B15961" wp14:editId="76BEDF56">
            <wp:simplePos x="0" y="0"/>
            <wp:positionH relativeFrom="margin">
              <wp:align>right</wp:align>
            </wp:positionH>
            <wp:positionV relativeFrom="margin">
              <wp:posOffset>990600</wp:posOffset>
            </wp:positionV>
            <wp:extent cx="3476625" cy="2638425"/>
            <wp:effectExtent l="38100" t="38100" r="47625" b="47625"/>
            <wp:wrapSquare wrapText="bothSides"/>
            <wp:docPr id="5" name="Рисунок 5" descr="http://www.old.irkobl.ru/sites/society/news/newsterr/24.0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ld.irkobl.ru/sites/society/news/newsterr/24.0312-1.JPG"/>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47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2638425"/>
                    </a:xfrm>
                    <a:prstGeom prst="rect">
                      <a:avLst/>
                    </a:prstGeom>
                    <a:noFill/>
                    <a:ln w="28575">
                      <a:solidFill>
                        <a:srgbClr val="FF0000"/>
                      </a:solidFill>
                    </a:ln>
                  </pic:spPr>
                </pic:pic>
              </a:graphicData>
            </a:graphic>
            <wp14:sizeRelH relativeFrom="margin">
              <wp14:pctWidth>0</wp14:pctWidth>
            </wp14:sizeRelH>
            <wp14:sizeRelV relativeFrom="margin">
              <wp14:pctHeight>0</wp14:pctHeight>
            </wp14:sizeRelV>
          </wp:anchor>
        </w:drawing>
      </w:r>
      <w:r w:rsidR="005341F6">
        <w:rPr>
          <w:sz w:val="28"/>
          <w:szCs w:val="28"/>
        </w:rPr>
        <w:t>-</w:t>
      </w:r>
      <w:r w:rsidR="005341F6">
        <w:rPr>
          <w:color w:val="6600CC"/>
          <w:sz w:val="28"/>
          <w:szCs w:val="28"/>
        </w:rPr>
        <w:t>прием абстракции</w:t>
      </w:r>
      <w:r w:rsidR="005341F6">
        <w:rPr>
          <w:sz w:val="28"/>
          <w:szCs w:val="28"/>
        </w:rPr>
        <w:t xml:space="preserve"> (представляет собой мысленный процесс выделения из целого каких – либо частей с целью их о</w:t>
      </w:r>
      <w:r w:rsidR="005F5F62">
        <w:rPr>
          <w:sz w:val="28"/>
          <w:szCs w:val="28"/>
        </w:rPr>
        <w:t>бо</w:t>
      </w:r>
      <w:r w:rsidR="005341F6">
        <w:rPr>
          <w:sz w:val="28"/>
          <w:szCs w:val="28"/>
        </w:rPr>
        <w:t>соб</w:t>
      </w:r>
      <w:r w:rsidR="005F5F62">
        <w:rPr>
          <w:sz w:val="28"/>
          <w:szCs w:val="28"/>
        </w:rPr>
        <w:t>л</w:t>
      </w:r>
      <w:r w:rsidR="005341F6">
        <w:rPr>
          <w:sz w:val="28"/>
          <w:szCs w:val="28"/>
        </w:rPr>
        <w:t xml:space="preserve">енного </w:t>
      </w:r>
      <w:r w:rsidR="005F5F62">
        <w:rPr>
          <w:sz w:val="28"/>
          <w:szCs w:val="28"/>
        </w:rPr>
        <w:t>наблюдения. Этот прием позволяет участникам «виртуальной экскурсии» не видеть того, что является второстепенным в восприятии объекта);</w:t>
      </w:r>
    </w:p>
    <w:p w:rsidR="005F5F62" w:rsidRDefault="005F5F62" w:rsidP="00297CB1">
      <w:pPr>
        <w:pStyle w:val="a9"/>
        <w:spacing w:before="0" w:after="0"/>
        <w:ind w:left="-709"/>
        <w:jc w:val="both"/>
        <w:rPr>
          <w:sz w:val="28"/>
          <w:szCs w:val="28"/>
        </w:rPr>
      </w:pPr>
      <w:r>
        <w:rPr>
          <w:sz w:val="28"/>
          <w:szCs w:val="28"/>
        </w:rPr>
        <w:t xml:space="preserve">- </w:t>
      </w:r>
      <w:r>
        <w:rPr>
          <w:color w:val="6600CC"/>
          <w:sz w:val="28"/>
          <w:szCs w:val="28"/>
        </w:rPr>
        <w:t xml:space="preserve">прием зрительного </w:t>
      </w:r>
      <w:proofErr w:type="gramStart"/>
      <w:r>
        <w:rPr>
          <w:color w:val="6600CC"/>
          <w:sz w:val="28"/>
          <w:szCs w:val="28"/>
        </w:rPr>
        <w:t>сравнения</w:t>
      </w:r>
      <w:r>
        <w:rPr>
          <w:sz w:val="28"/>
          <w:szCs w:val="28"/>
        </w:rPr>
        <w:t>(</w:t>
      </w:r>
      <w:proofErr w:type="gramEnd"/>
      <w:r>
        <w:rPr>
          <w:sz w:val="28"/>
          <w:szCs w:val="28"/>
        </w:rPr>
        <w:t>построен на зрительном сопоставлении различных предметов или частей одного предмета. Сравнение должно быть выразительным,</w:t>
      </w:r>
    </w:p>
    <w:p w:rsidR="005F5F62" w:rsidRDefault="005F5F62" w:rsidP="0088209A">
      <w:pPr>
        <w:pStyle w:val="a9"/>
        <w:spacing w:before="0" w:after="0"/>
        <w:ind w:left="-709"/>
        <w:jc w:val="both"/>
        <w:rPr>
          <w:sz w:val="28"/>
          <w:szCs w:val="28"/>
        </w:rPr>
      </w:pPr>
      <w:proofErr w:type="gramStart"/>
      <w:r>
        <w:rPr>
          <w:sz w:val="28"/>
          <w:szCs w:val="28"/>
        </w:rPr>
        <w:t>только  тогда</w:t>
      </w:r>
      <w:proofErr w:type="gramEnd"/>
      <w:r>
        <w:rPr>
          <w:sz w:val="28"/>
          <w:szCs w:val="28"/>
        </w:rPr>
        <w:t xml:space="preserve"> оно окажется эффективным и запомнится участникам);</w:t>
      </w:r>
      <w:r w:rsidR="00297CB1" w:rsidRPr="00297CB1">
        <w:rPr>
          <w:noProof/>
        </w:rPr>
        <w:t xml:space="preserve"> </w:t>
      </w:r>
    </w:p>
    <w:p w:rsidR="005F5F62" w:rsidRDefault="005F5F62" w:rsidP="0088209A">
      <w:pPr>
        <w:pStyle w:val="a9"/>
        <w:spacing w:before="0" w:after="0"/>
        <w:ind w:left="-709"/>
        <w:jc w:val="both"/>
        <w:rPr>
          <w:sz w:val="28"/>
          <w:szCs w:val="28"/>
        </w:rPr>
      </w:pPr>
      <w:r>
        <w:rPr>
          <w:sz w:val="28"/>
          <w:szCs w:val="28"/>
        </w:rPr>
        <w:t xml:space="preserve">- </w:t>
      </w:r>
      <w:r>
        <w:rPr>
          <w:color w:val="6600CC"/>
          <w:sz w:val="28"/>
          <w:szCs w:val="28"/>
        </w:rPr>
        <w:t xml:space="preserve">прием зрительной аналогии </w:t>
      </w:r>
      <w:r>
        <w:rPr>
          <w:sz w:val="28"/>
          <w:szCs w:val="28"/>
        </w:rPr>
        <w:t>(построен на сравнении данн</w:t>
      </w:r>
      <w:r w:rsidR="004E76F8">
        <w:rPr>
          <w:sz w:val="28"/>
          <w:szCs w:val="28"/>
        </w:rPr>
        <w:t xml:space="preserve">ого объекта либо с фотографией </w:t>
      </w:r>
      <w:r>
        <w:rPr>
          <w:sz w:val="28"/>
          <w:szCs w:val="28"/>
        </w:rPr>
        <w:t>ил</w:t>
      </w:r>
      <w:r w:rsidR="004E76F8">
        <w:rPr>
          <w:sz w:val="28"/>
          <w:szCs w:val="28"/>
        </w:rPr>
        <w:t>и</w:t>
      </w:r>
      <w:r>
        <w:rPr>
          <w:sz w:val="28"/>
          <w:szCs w:val="28"/>
        </w:rPr>
        <w:t xml:space="preserve"> рисунком другого аналогич</w:t>
      </w:r>
      <w:r w:rsidR="004E76F8">
        <w:rPr>
          <w:sz w:val="28"/>
          <w:szCs w:val="28"/>
        </w:rPr>
        <w:t>ного объекта, либо с теми объектами, которые участники «виртуальной экскурсии» наблюдали ранее. Задача ответственного за проведение мероприятия – привлечь участников к поиску аналогии, вызвать в памяти образ аналогичного объекта).</w:t>
      </w:r>
    </w:p>
    <w:p w:rsidR="004E76F8" w:rsidRDefault="004E76F8" w:rsidP="0088209A">
      <w:pPr>
        <w:pStyle w:val="a9"/>
        <w:spacing w:before="0" w:after="0"/>
        <w:ind w:left="-709"/>
        <w:jc w:val="both"/>
        <w:rPr>
          <w:sz w:val="28"/>
          <w:szCs w:val="28"/>
        </w:rPr>
      </w:pPr>
      <w:r w:rsidRPr="004E76F8">
        <w:rPr>
          <w:b/>
          <w:color w:val="C00000"/>
          <w:sz w:val="28"/>
          <w:szCs w:val="28"/>
        </w:rPr>
        <w:t>2</w:t>
      </w:r>
      <w:r>
        <w:rPr>
          <w:sz w:val="28"/>
          <w:szCs w:val="28"/>
        </w:rPr>
        <w:t>.</w:t>
      </w:r>
      <w:r>
        <w:rPr>
          <w:b/>
          <w:color w:val="006600"/>
          <w:sz w:val="28"/>
          <w:szCs w:val="28"/>
        </w:rPr>
        <w:t>Методичесий прием голосового сопровождения</w:t>
      </w:r>
      <w:r>
        <w:rPr>
          <w:sz w:val="28"/>
          <w:szCs w:val="28"/>
        </w:rPr>
        <w:t>, который включает:</w:t>
      </w:r>
    </w:p>
    <w:p w:rsidR="004E76F8" w:rsidRDefault="004E76F8" w:rsidP="0088209A">
      <w:pPr>
        <w:pStyle w:val="a9"/>
        <w:spacing w:before="0" w:after="0"/>
        <w:ind w:left="-709"/>
        <w:jc w:val="both"/>
        <w:rPr>
          <w:sz w:val="28"/>
          <w:szCs w:val="28"/>
        </w:rPr>
      </w:pPr>
      <w:r w:rsidRPr="004E76F8">
        <w:rPr>
          <w:sz w:val="28"/>
          <w:szCs w:val="28"/>
        </w:rPr>
        <w:t>-</w:t>
      </w:r>
      <w:r>
        <w:rPr>
          <w:sz w:val="28"/>
          <w:szCs w:val="28"/>
        </w:rPr>
        <w:t xml:space="preserve"> </w:t>
      </w:r>
      <w:r w:rsidR="00636E5E">
        <w:rPr>
          <w:color w:val="990000"/>
          <w:sz w:val="28"/>
          <w:szCs w:val="28"/>
        </w:rPr>
        <w:t>прием экскурсионной справки</w:t>
      </w:r>
      <w:r w:rsidR="00636E5E">
        <w:rPr>
          <w:sz w:val="28"/>
          <w:szCs w:val="28"/>
        </w:rPr>
        <w:t xml:space="preserve"> (</w:t>
      </w:r>
      <w:proofErr w:type="gramStart"/>
      <w:r w:rsidR="00636E5E">
        <w:rPr>
          <w:sz w:val="28"/>
          <w:szCs w:val="28"/>
        </w:rPr>
        <w:t>ответственный  за</w:t>
      </w:r>
      <w:proofErr w:type="gramEnd"/>
      <w:r w:rsidR="00636E5E">
        <w:rPr>
          <w:sz w:val="28"/>
          <w:szCs w:val="28"/>
        </w:rPr>
        <w:t xml:space="preserve"> проведение  «виртуальной экскурсии» сообщает краткие сведения об объекте: дату постройки, автор проекта, размеры, назначение);</w:t>
      </w:r>
    </w:p>
    <w:p w:rsidR="00636E5E" w:rsidRDefault="00636E5E" w:rsidP="0088209A">
      <w:pPr>
        <w:pStyle w:val="a9"/>
        <w:spacing w:before="0" w:after="0"/>
        <w:ind w:left="-709"/>
        <w:jc w:val="both"/>
        <w:rPr>
          <w:sz w:val="28"/>
          <w:szCs w:val="28"/>
        </w:rPr>
      </w:pPr>
      <w:r>
        <w:rPr>
          <w:sz w:val="28"/>
          <w:szCs w:val="28"/>
        </w:rPr>
        <w:t xml:space="preserve">- </w:t>
      </w:r>
      <w:r>
        <w:rPr>
          <w:color w:val="990000"/>
          <w:sz w:val="28"/>
          <w:szCs w:val="28"/>
        </w:rPr>
        <w:t>прием описания</w:t>
      </w:r>
      <w:r w:rsidR="00914AC1">
        <w:rPr>
          <w:color w:val="990000"/>
          <w:sz w:val="28"/>
          <w:szCs w:val="28"/>
        </w:rPr>
        <w:t xml:space="preserve"> </w:t>
      </w:r>
      <w:proofErr w:type="gramStart"/>
      <w:r w:rsidR="00914AC1">
        <w:rPr>
          <w:sz w:val="28"/>
          <w:szCs w:val="28"/>
        </w:rPr>
        <w:t>( описание</w:t>
      </w:r>
      <w:proofErr w:type="gramEnd"/>
      <w:r w:rsidR="00914AC1">
        <w:rPr>
          <w:sz w:val="28"/>
          <w:szCs w:val="28"/>
        </w:rPr>
        <w:t xml:space="preserve"> внешнего вида предмета, исторического события)</w:t>
      </w:r>
      <w:r>
        <w:rPr>
          <w:sz w:val="28"/>
          <w:szCs w:val="28"/>
        </w:rPr>
        <w:t>;</w:t>
      </w:r>
    </w:p>
    <w:p w:rsidR="00636E5E" w:rsidRDefault="00636E5E" w:rsidP="0088209A">
      <w:pPr>
        <w:pStyle w:val="a9"/>
        <w:spacing w:before="0" w:after="0"/>
        <w:ind w:left="-709"/>
        <w:jc w:val="both"/>
        <w:rPr>
          <w:sz w:val="28"/>
          <w:szCs w:val="28"/>
        </w:rPr>
      </w:pPr>
      <w:r>
        <w:rPr>
          <w:sz w:val="28"/>
          <w:szCs w:val="28"/>
        </w:rPr>
        <w:t xml:space="preserve">- </w:t>
      </w:r>
      <w:r>
        <w:rPr>
          <w:color w:val="990000"/>
          <w:sz w:val="28"/>
          <w:szCs w:val="28"/>
        </w:rPr>
        <w:t>прием характеристики</w:t>
      </w:r>
      <w:r>
        <w:rPr>
          <w:sz w:val="28"/>
          <w:szCs w:val="28"/>
        </w:rPr>
        <w:t xml:space="preserve"> (этот прием помогает лучше понять сущность объекта. Если прием описания касается лишь внешних сторон, то данный прием дает характеристику внутренних, невидимых для глаз свойств и качеств);</w:t>
      </w:r>
    </w:p>
    <w:p w:rsidR="00636E5E" w:rsidRDefault="00636E5E" w:rsidP="0088209A">
      <w:pPr>
        <w:pStyle w:val="a9"/>
        <w:spacing w:before="0" w:after="0"/>
        <w:ind w:left="-709"/>
        <w:jc w:val="both"/>
        <w:rPr>
          <w:sz w:val="28"/>
          <w:szCs w:val="28"/>
        </w:rPr>
      </w:pPr>
      <w:r>
        <w:rPr>
          <w:sz w:val="28"/>
          <w:szCs w:val="28"/>
        </w:rPr>
        <w:t>-</w:t>
      </w:r>
      <w:r>
        <w:rPr>
          <w:color w:val="990000"/>
          <w:sz w:val="28"/>
          <w:szCs w:val="28"/>
        </w:rPr>
        <w:t>прием ком</w:t>
      </w:r>
      <w:r w:rsidR="00914AC1">
        <w:rPr>
          <w:color w:val="990000"/>
          <w:sz w:val="28"/>
          <w:szCs w:val="28"/>
        </w:rPr>
        <w:t>м</w:t>
      </w:r>
      <w:r>
        <w:rPr>
          <w:color w:val="990000"/>
          <w:sz w:val="28"/>
          <w:szCs w:val="28"/>
        </w:rPr>
        <w:t xml:space="preserve">ентирования </w:t>
      </w:r>
      <w:r w:rsidR="00914AC1">
        <w:rPr>
          <w:sz w:val="28"/>
          <w:szCs w:val="28"/>
        </w:rPr>
        <w:t xml:space="preserve">(используется, когда ответственным за </w:t>
      </w:r>
      <w:proofErr w:type="gramStart"/>
      <w:r w:rsidR="00914AC1">
        <w:rPr>
          <w:sz w:val="28"/>
          <w:szCs w:val="28"/>
        </w:rPr>
        <w:t>проведение  «</w:t>
      </w:r>
      <w:proofErr w:type="gramEnd"/>
      <w:r w:rsidR="00914AC1">
        <w:rPr>
          <w:sz w:val="28"/>
          <w:szCs w:val="28"/>
        </w:rPr>
        <w:t>виртуальной экскурсии» дается толкование  каких либо событий, явлений);</w:t>
      </w:r>
    </w:p>
    <w:p w:rsidR="00914AC1" w:rsidRDefault="00914AC1" w:rsidP="0088209A">
      <w:pPr>
        <w:pStyle w:val="a9"/>
        <w:spacing w:before="0" w:after="0"/>
        <w:ind w:left="-709"/>
        <w:jc w:val="both"/>
        <w:rPr>
          <w:sz w:val="28"/>
          <w:szCs w:val="28"/>
        </w:rPr>
      </w:pPr>
      <w:r>
        <w:rPr>
          <w:sz w:val="28"/>
          <w:szCs w:val="28"/>
        </w:rPr>
        <w:t xml:space="preserve">- </w:t>
      </w:r>
      <w:r>
        <w:rPr>
          <w:color w:val="990000"/>
          <w:sz w:val="28"/>
          <w:szCs w:val="28"/>
        </w:rPr>
        <w:t>прием цитирования</w:t>
      </w:r>
      <w:r>
        <w:rPr>
          <w:sz w:val="28"/>
          <w:szCs w:val="28"/>
        </w:rPr>
        <w:t xml:space="preserve"> (к цитированию прибегают для подтверждения своей мысли, для сохранений особенностей языка и колорита определенного исторического периода, для воспроизведения картины событий. Цитата направлена на то, чтобы вызвать зрительный образ. Иногда используется на основе этого приема прямая речь – экскурсанты становятся как бы участниками событий);</w:t>
      </w:r>
    </w:p>
    <w:p w:rsidR="00914AC1" w:rsidRDefault="00914AC1" w:rsidP="0088209A">
      <w:pPr>
        <w:pStyle w:val="a9"/>
        <w:spacing w:before="0" w:after="0"/>
        <w:ind w:left="-709"/>
        <w:jc w:val="both"/>
        <w:rPr>
          <w:sz w:val="28"/>
          <w:szCs w:val="28"/>
        </w:rPr>
      </w:pPr>
      <w:r>
        <w:rPr>
          <w:sz w:val="28"/>
          <w:szCs w:val="28"/>
        </w:rPr>
        <w:t xml:space="preserve">- </w:t>
      </w:r>
      <w:r>
        <w:rPr>
          <w:color w:val="990000"/>
          <w:sz w:val="28"/>
          <w:szCs w:val="28"/>
        </w:rPr>
        <w:t xml:space="preserve">прием вопросов – ответов </w:t>
      </w:r>
      <w:r>
        <w:rPr>
          <w:sz w:val="28"/>
          <w:szCs w:val="28"/>
        </w:rPr>
        <w:t>(</w:t>
      </w:r>
      <w:r w:rsidR="00CC2122">
        <w:rPr>
          <w:sz w:val="28"/>
          <w:szCs w:val="28"/>
        </w:rPr>
        <w:t>суть приема в активизации слушателей. Вопросы, часто задаваемые ответственным за проведение «виртуальной экскурсии» делятся на несколько видов:</w:t>
      </w:r>
    </w:p>
    <w:p w:rsidR="00CC2122" w:rsidRDefault="00CC2122" w:rsidP="0088209A">
      <w:pPr>
        <w:pStyle w:val="a9"/>
        <w:spacing w:before="0" w:after="0"/>
        <w:ind w:left="-709"/>
        <w:jc w:val="both"/>
        <w:rPr>
          <w:sz w:val="28"/>
          <w:szCs w:val="28"/>
        </w:rPr>
      </w:pPr>
      <w:r>
        <w:rPr>
          <w:sz w:val="28"/>
          <w:szCs w:val="28"/>
        </w:rPr>
        <w:t xml:space="preserve">1. вопросы, на которые </w:t>
      </w:r>
      <w:proofErr w:type="gramStart"/>
      <w:r>
        <w:rPr>
          <w:sz w:val="28"/>
          <w:szCs w:val="28"/>
        </w:rPr>
        <w:t>ответственный  за</w:t>
      </w:r>
      <w:proofErr w:type="gramEnd"/>
      <w:r>
        <w:rPr>
          <w:sz w:val="28"/>
          <w:szCs w:val="28"/>
        </w:rPr>
        <w:t xml:space="preserve"> проведение «виртуальной экскурсии» сам дает ответы;</w:t>
      </w:r>
    </w:p>
    <w:p w:rsidR="00CC2122" w:rsidRDefault="00CC2122" w:rsidP="0088209A">
      <w:pPr>
        <w:pStyle w:val="a9"/>
        <w:spacing w:before="0" w:after="0"/>
        <w:ind w:left="-709"/>
        <w:jc w:val="both"/>
        <w:rPr>
          <w:sz w:val="28"/>
          <w:szCs w:val="28"/>
        </w:rPr>
      </w:pPr>
      <w:r>
        <w:rPr>
          <w:sz w:val="28"/>
          <w:szCs w:val="28"/>
        </w:rPr>
        <w:t xml:space="preserve">2.вопросы исторического характера, на которые </w:t>
      </w:r>
      <w:proofErr w:type="gramStart"/>
      <w:r>
        <w:rPr>
          <w:sz w:val="28"/>
          <w:szCs w:val="28"/>
        </w:rPr>
        <w:t>отвечают</w:t>
      </w:r>
      <w:proofErr w:type="gramEnd"/>
      <w:r>
        <w:rPr>
          <w:sz w:val="28"/>
          <w:szCs w:val="28"/>
        </w:rPr>
        <w:t xml:space="preserve"> как ответственный, так и участники «виртуальной экскурсии»;</w:t>
      </w:r>
    </w:p>
    <w:p w:rsidR="00297CB1" w:rsidRDefault="00CC2122" w:rsidP="00297CB1">
      <w:pPr>
        <w:ind w:left="-709"/>
        <w:jc w:val="both"/>
      </w:pPr>
      <w:r>
        <w:rPr>
          <w:sz w:val="28"/>
          <w:szCs w:val="28"/>
        </w:rPr>
        <w:t>3.вопросы, на которые отвечают сами участники «виртуальной экскурсии».</w:t>
      </w:r>
      <w:r w:rsidR="00297CB1" w:rsidRPr="00297CB1">
        <w:t xml:space="preserve"> </w:t>
      </w:r>
    </w:p>
    <w:p w:rsidR="00297CB1" w:rsidRDefault="00297CB1" w:rsidP="00297CB1">
      <w:pPr>
        <w:ind w:left="-709"/>
        <w:jc w:val="both"/>
      </w:pPr>
    </w:p>
    <w:p w:rsidR="00297CB1" w:rsidRDefault="00297CB1" w:rsidP="00297CB1">
      <w:pPr>
        <w:ind w:left="-709"/>
        <w:jc w:val="both"/>
      </w:pPr>
    </w:p>
    <w:p w:rsidR="00297CB1" w:rsidRPr="00297CB1" w:rsidRDefault="0017586B" w:rsidP="00297CB1">
      <w:pPr>
        <w:ind w:left="-709"/>
        <w:jc w:val="both"/>
        <w:rPr>
          <w:b/>
          <w:color w:val="6600CC"/>
          <w:sz w:val="28"/>
          <w:szCs w:val="28"/>
        </w:rPr>
      </w:pPr>
      <w:r>
        <w:rPr>
          <w:noProof/>
        </w:rPr>
        <w:lastRenderedPageBreak/>
        <w:drawing>
          <wp:anchor distT="0" distB="0" distL="114300" distR="114300" simplePos="0" relativeHeight="251686912" behindDoc="1" locked="0" layoutInCell="1" allowOverlap="1" wp14:anchorId="219D01AE" wp14:editId="1F564721">
            <wp:simplePos x="0" y="0"/>
            <wp:positionH relativeFrom="page">
              <wp:align>right</wp:align>
            </wp:positionH>
            <wp:positionV relativeFrom="page">
              <wp:align>top</wp:align>
            </wp:positionV>
            <wp:extent cx="7553325" cy="10658475"/>
            <wp:effectExtent l="0" t="0" r="9525" b="9525"/>
            <wp:wrapNone/>
            <wp:docPr id="18" name="Рисунок 18"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CB1">
        <w:rPr>
          <w:sz w:val="28"/>
          <w:szCs w:val="28"/>
        </w:rPr>
        <w:t xml:space="preserve">- </w:t>
      </w:r>
      <w:r w:rsidR="00297CB1">
        <w:rPr>
          <w:color w:val="990000"/>
          <w:sz w:val="28"/>
          <w:szCs w:val="28"/>
        </w:rPr>
        <w:t>прием отступления-</w:t>
      </w:r>
      <w:r w:rsidR="00297CB1" w:rsidRPr="00297CB1">
        <w:rPr>
          <w:color w:val="990000"/>
          <w:sz w:val="28"/>
          <w:szCs w:val="28"/>
        </w:rPr>
        <w:t xml:space="preserve"> </w:t>
      </w:r>
      <w:r w:rsidR="00297CB1">
        <w:rPr>
          <w:sz w:val="28"/>
          <w:szCs w:val="28"/>
        </w:rPr>
        <w:t>о</w:t>
      </w:r>
      <w:r w:rsidR="00297CB1" w:rsidRPr="00297CB1">
        <w:rPr>
          <w:sz w:val="28"/>
          <w:szCs w:val="28"/>
        </w:rPr>
        <w:t xml:space="preserve">н состоит в том, что в ходе рассказа ответственный за проведение «виртуальной экскурсии» как бы уходит от своей темы: читает стихотворение, приводит примет из своей жизни, рассказывает содержание фильма или книги. Этот прием не связан с содержанием «виртуальной экскурсии». </w:t>
      </w:r>
      <w:r w:rsidR="00297CB1" w:rsidRPr="00297CB1">
        <w:rPr>
          <w:b/>
          <w:color w:val="6600CC"/>
          <w:sz w:val="28"/>
          <w:szCs w:val="28"/>
        </w:rPr>
        <w:t xml:space="preserve">Его задача – снять усталость, усилить внимание в дальнейшем. </w:t>
      </w:r>
    </w:p>
    <w:p w:rsidR="00297CB1" w:rsidRPr="00297CB1" w:rsidRDefault="003932A3" w:rsidP="00297CB1">
      <w:pPr>
        <w:pStyle w:val="a9"/>
        <w:spacing w:before="0" w:after="0"/>
        <w:ind w:left="-709"/>
        <w:jc w:val="both"/>
        <w:rPr>
          <w:b/>
          <w:color w:val="006600"/>
          <w:sz w:val="28"/>
          <w:szCs w:val="28"/>
        </w:rPr>
      </w:pPr>
      <w:r>
        <w:rPr>
          <w:b/>
          <w:color w:val="990000"/>
          <w:sz w:val="28"/>
          <w:szCs w:val="28"/>
        </w:rPr>
        <w:t>4.</w:t>
      </w:r>
      <w:r>
        <w:rPr>
          <w:b/>
          <w:color w:val="006600"/>
          <w:sz w:val="28"/>
          <w:szCs w:val="28"/>
        </w:rPr>
        <w:t>М</w:t>
      </w:r>
      <w:r w:rsidRPr="003932A3">
        <w:rPr>
          <w:b/>
          <w:color w:val="006600"/>
          <w:sz w:val="28"/>
          <w:szCs w:val="28"/>
        </w:rPr>
        <w:t xml:space="preserve">етодический </w:t>
      </w:r>
      <w:proofErr w:type="gramStart"/>
      <w:r w:rsidRPr="003932A3">
        <w:rPr>
          <w:b/>
          <w:color w:val="006600"/>
          <w:sz w:val="28"/>
          <w:szCs w:val="28"/>
        </w:rPr>
        <w:t>прием  составления</w:t>
      </w:r>
      <w:proofErr w:type="gramEnd"/>
      <w:r w:rsidRPr="003932A3">
        <w:rPr>
          <w:b/>
          <w:color w:val="006600"/>
          <w:sz w:val="28"/>
          <w:szCs w:val="28"/>
        </w:rPr>
        <w:t xml:space="preserve"> индивидуальных</w:t>
      </w:r>
      <w:r>
        <w:rPr>
          <w:b/>
          <w:color w:val="006600"/>
          <w:sz w:val="28"/>
          <w:szCs w:val="28"/>
        </w:rPr>
        <w:t xml:space="preserve"> </w:t>
      </w:r>
      <w:r w:rsidRPr="003932A3">
        <w:rPr>
          <w:b/>
          <w:color w:val="006600"/>
          <w:sz w:val="28"/>
          <w:szCs w:val="28"/>
        </w:rPr>
        <w:t>текстов</w:t>
      </w:r>
      <w:r w:rsidR="006E6F16">
        <w:rPr>
          <w:b/>
          <w:color w:val="006600"/>
          <w:sz w:val="28"/>
          <w:szCs w:val="28"/>
        </w:rPr>
        <w:t>.</w:t>
      </w:r>
    </w:p>
    <w:p w:rsidR="00297CB1" w:rsidRPr="00297CB1" w:rsidRDefault="00297CB1" w:rsidP="00263C2E">
      <w:pPr>
        <w:ind w:left="-709"/>
        <w:jc w:val="both"/>
        <w:rPr>
          <w:sz w:val="28"/>
          <w:szCs w:val="28"/>
        </w:rPr>
      </w:pPr>
      <w:r>
        <w:rPr>
          <w:b/>
          <w:color w:val="006600"/>
          <w:sz w:val="28"/>
          <w:szCs w:val="28"/>
        </w:rPr>
        <w:t xml:space="preserve">  </w:t>
      </w:r>
      <w:r w:rsidR="00EE2EFA">
        <w:rPr>
          <w:b/>
          <w:color w:val="006600"/>
          <w:sz w:val="28"/>
          <w:szCs w:val="28"/>
        </w:rPr>
        <w:t xml:space="preserve"> </w:t>
      </w:r>
      <w:r>
        <w:rPr>
          <w:b/>
          <w:color w:val="006600"/>
          <w:sz w:val="28"/>
          <w:szCs w:val="28"/>
        </w:rPr>
        <w:t xml:space="preserve"> </w:t>
      </w:r>
      <w:r w:rsidRPr="00297CB1">
        <w:rPr>
          <w:sz w:val="28"/>
          <w:szCs w:val="28"/>
        </w:rPr>
        <w:t xml:space="preserve">Основой рассказа ответственного за проведение «виртуальной экскурсии» является </w:t>
      </w:r>
      <w:r w:rsidRPr="00EE2EFA">
        <w:rPr>
          <w:color w:val="6600CC"/>
          <w:sz w:val="28"/>
          <w:szCs w:val="28"/>
        </w:rPr>
        <w:t xml:space="preserve">индивидуальный текст, </w:t>
      </w:r>
      <w:r w:rsidRPr="00297CB1">
        <w:rPr>
          <w:sz w:val="28"/>
          <w:szCs w:val="28"/>
        </w:rPr>
        <w:t xml:space="preserve">который определяет последовательность и полноту изложения мыслей, помогает ответственному за проведение «виртуальной экскурсии» логично строить свой рассказ. Такой текст каждый ответственный составляет самостоятельно. </w:t>
      </w:r>
    </w:p>
    <w:p w:rsidR="00297CB1" w:rsidRPr="00297CB1" w:rsidRDefault="0017586B" w:rsidP="00297CB1">
      <w:pPr>
        <w:ind w:left="-709"/>
        <w:jc w:val="both"/>
        <w:rPr>
          <w:sz w:val="28"/>
          <w:szCs w:val="28"/>
        </w:rPr>
      </w:pPr>
      <w:r>
        <w:rPr>
          <w:noProof/>
        </w:rPr>
        <w:drawing>
          <wp:anchor distT="0" distB="0" distL="114300" distR="114300" simplePos="0" relativeHeight="251682816" behindDoc="0" locked="0" layoutInCell="1" allowOverlap="1" wp14:anchorId="6FBE9D68" wp14:editId="7EA99B62">
            <wp:simplePos x="0" y="0"/>
            <wp:positionH relativeFrom="margin">
              <wp:posOffset>-572770</wp:posOffset>
            </wp:positionH>
            <wp:positionV relativeFrom="margin">
              <wp:posOffset>3225800</wp:posOffset>
            </wp:positionV>
            <wp:extent cx="2724150" cy="2781300"/>
            <wp:effectExtent l="0" t="0" r="0" b="0"/>
            <wp:wrapSquare wrapText="bothSides"/>
            <wp:docPr id="16" name="Рисунок 16" descr="http://dvorkid.com/wp-content/uploads/2015/09/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vorkid.com/wp-content/uploads/2015/09/panorama.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24150" cy="2781300"/>
                    </a:xfrm>
                    <a:prstGeom prst="rect">
                      <a:avLst/>
                    </a:prstGeom>
                    <a:noFill/>
                    <a:ln>
                      <a:noFill/>
                    </a:ln>
                    <a:effectLst/>
                  </pic:spPr>
                </pic:pic>
              </a:graphicData>
            </a:graphic>
          </wp:anchor>
        </w:drawing>
      </w:r>
      <w:r w:rsidR="00297CB1" w:rsidRPr="00297CB1">
        <w:rPr>
          <w:sz w:val="28"/>
          <w:szCs w:val="28"/>
        </w:rPr>
        <w:tab/>
      </w:r>
      <w:r w:rsidR="00EE2EFA">
        <w:rPr>
          <w:sz w:val="28"/>
          <w:szCs w:val="28"/>
        </w:rPr>
        <w:t xml:space="preserve">  </w:t>
      </w:r>
      <w:r w:rsidR="00263C2E">
        <w:rPr>
          <w:sz w:val="28"/>
          <w:szCs w:val="28"/>
        </w:rPr>
        <w:t xml:space="preserve"> </w:t>
      </w:r>
      <w:r w:rsidR="00EE2EFA">
        <w:rPr>
          <w:sz w:val="28"/>
          <w:szCs w:val="28"/>
        </w:rPr>
        <w:t>Основное в индивидуальном тексте то</w:t>
      </w:r>
      <w:r w:rsidR="00297CB1" w:rsidRPr="00297CB1">
        <w:rPr>
          <w:sz w:val="28"/>
          <w:szCs w:val="28"/>
        </w:rPr>
        <w:t xml:space="preserve">, что он отражает структуру «виртуальной экскурсии» и построен в полном соответствии с методической разработкой виртуальной экскурсии. Материал размещается в той последовательности, в которой показываются объекты, и имеет четкое деление на части. Каждая из низ посвящается одной из </w:t>
      </w:r>
      <w:proofErr w:type="spellStart"/>
      <w:r w:rsidR="00297CB1" w:rsidRPr="00297CB1">
        <w:rPr>
          <w:sz w:val="28"/>
          <w:szCs w:val="28"/>
        </w:rPr>
        <w:t>подтем</w:t>
      </w:r>
      <w:proofErr w:type="spellEnd"/>
      <w:r w:rsidR="00297CB1" w:rsidRPr="00297CB1">
        <w:rPr>
          <w:sz w:val="28"/>
          <w:szCs w:val="28"/>
        </w:rPr>
        <w:t xml:space="preserve">. Составленный в соответствии с требованиями индивидуальный </w:t>
      </w:r>
      <w:r>
        <w:rPr>
          <w:noProof/>
        </w:rPr>
        <w:drawing>
          <wp:anchor distT="0" distB="0" distL="114300" distR="114300" simplePos="0" relativeHeight="251691008" behindDoc="1" locked="0" layoutInCell="1" allowOverlap="1" wp14:anchorId="5BBCE7EF" wp14:editId="791AB1E8">
            <wp:simplePos x="0" y="0"/>
            <wp:positionH relativeFrom="page">
              <wp:align>left</wp:align>
            </wp:positionH>
            <wp:positionV relativeFrom="page">
              <wp:align>top</wp:align>
            </wp:positionV>
            <wp:extent cx="7553325" cy="10658475"/>
            <wp:effectExtent l="0" t="0" r="9525" b="9525"/>
            <wp:wrapNone/>
            <wp:docPr id="20" name="Рисунок 20"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7D60768C" wp14:editId="78B0D6D0">
            <wp:simplePos x="0" y="0"/>
            <wp:positionH relativeFrom="page">
              <wp:align>left</wp:align>
            </wp:positionH>
            <wp:positionV relativeFrom="page">
              <wp:align>top</wp:align>
            </wp:positionV>
            <wp:extent cx="7553325" cy="10658475"/>
            <wp:effectExtent l="0" t="0" r="9525" b="9525"/>
            <wp:wrapNone/>
            <wp:docPr id="19" name="Рисунок 19"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7CB1" w:rsidRPr="00297CB1">
        <w:rPr>
          <w:sz w:val="28"/>
          <w:szCs w:val="28"/>
        </w:rPr>
        <w:t xml:space="preserve">текст, представляет собой готовый для использования рассказ. Индивидуальный текст содержит полное изложение того, что следует рассказать на показе «виртуальной экскурсии». При изложении сущности исторических событий не должно быть сокращений, оценки их значения. Не допускается также упоминание фактов без их датировки, ссылок на источники. </w:t>
      </w:r>
    </w:p>
    <w:p w:rsidR="00297CB1" w:rsidRPr="00297CB1" w:rsidRDefault="00297CB1" w:rsidP="00297CB1">
      <w:pPr>
        <w:ind w:left="-709"/>
        <w:jc w:val="both"/>
        <w:rPr>
          <w:sz w:val="28"/>
          <w:szCs w:val="28"/>
        </w:rPr>
      </w:pPr>
      <w:r w:rsidRPr="00297CB1">
        <w:rPr>
          <w:sz w:val="28"/>
          <w:szCs w:val="28"/>
        </w:rPr>
        <w:tab/>
      </w:r>
      <w:r w:rsidR="00EE2EFA">
        <w:rPr>
          <w:sz w:val="28"/>
          <w:szCs w:val="28"/>
        </w:rPr>
        <w:t xml:space="preserve">    </w:t>
      </w:r>
      <w:r w:rsidRPr="00297CB1">
        <w:rPr>
          <w:sz w:val="28"/>
          <w:szCs w:val="28"/>
        </w:rPr>
        <w:t>Индивидуальность «виртуальной экскурсии» состоит в том, что у ответственного за проведение «виртуальной экскурсии», может быть различная степень эмоциональности. Они могут использовать различные формы рассказа. Одно и то же положение может быть раскрыто на разных примерах.</w:t>
      </w:r>
    </w:p>
    <w:p w:rsidR="00EE2EFA" w:rsidRDefault="00297CB1" w:rsidP="00EE2EFA">
      <w:pPr>
        <w:ind w:left="-709"/>
        <w:jc w:val="both"/>
        <w:rPr>
          <w:color w:val="6600CC"/>
          <w:sz w:val="28"/>
          <w:szCs w:val="28"/>
        </w:rPr>
      </w:pPr>
      <w:r w:rsidRPr="00297CB1">
        <w:rPr>
          <w:sz w:val="28"/>
          <w:szCs w:val="28"/>
        </w:rPr>
        <w:tab/>
      </w:r>
      <w:r w:rsidRPr="00EE2EFA">
        <w:rPr>
          <w:color w:val="6600CC"/>
          <w:sz w:val="28"/>
          <w:szCs w:val="28"/>
        </w:rPr>
        <w:t>Текст следует писать от первого лица и выражать свою индивидуальность.</w:t>
      </w:r>
    </w:p>
    <w:p w:rsidR="00EE2EFA" w:rsidRPr="00EE2EFA" w:rsidRDefault="00297CB1" w:rsidP="00EE2EFA">
      <w:pPr>
        <w:ind w:left="-709"/>
        <w:jc w:val="both"/>
        <w:rPr>
          <w:color w:val="006600"/>
          <w:sz w:val="28"/>
          <w:szCs w:val="28"/>
        </w:rPr>
      </w:pPr>
      <w:r w:rsidRPr="00EE2EFA">
        <w:rPr>
          <w:b/>
          <w:color w:val="990000"/>
          <w:sz w:val="28"/>
          <w:szCs w:val="28"/>
        </w:rPr>
        <w:t xml:space="preserve">5. </w:t>
      </w:r>
      <w:r w:rsidRPr="00EE2EFA">
        <w:rPr>
          <w:b/>
          <w:color w:val="006600"/>
          <w:sz w:val="28"/>
          <w:szCs w:val="28"/>
        </w:rPr>
        <w:t>Техника ведения «виртуальной экскурсии</w:t>
      </w:r>
      <w:r w:rsidR="00EE2EFA">
        <w:rPr>
          <w:b/>
          <w:color w:val="006600"/>
          <w:sz w:val="28"/>
          <w:szCs w:val="28"/>
        </w:rPr>
        <w:t>».</w:t>
      </w:r>
    </w:p>
    <w:p w:rsidR="00297CB1" w:rsidRPr="00EE2EFA" w:rsidRDefault="00EE2EFA" w:rsidP="00EE2EFA">
      <w:pPr>
        <w:ind w:left="-709"/>
        <w:jc w:val="both"/>
        <w:rPr>
          <w:color w:val="6600CC"/>
          <w:sz w:val="28"/>
          <w:szCs w:val="28"/>
        </w:rPr>
      </w:pPr>
      <w:r>
        <w:rPr>
          <w:sz w:val="30"/>
        </w:rPr>
        <w:t xml:space="preserve">     </w:t>
      </w:r>
      <w:r w:rsidR="00297CB1">
        <w:rPr>
          <w:sz w:val="30"/>
        </w:rPr>
        <w:t>Эффективность любой «виртуальной экскурсии» зависит от техники проведения, которая состоит из следующего:</w:t>
      </w:r>
    </w:p>
    <w:p w:rsidR="00297CB1" w:rsidRDefault="00297CB1" w:rsidP="00EE2EFA">
      <w:pPr>
        <w:ind w:left="-709"/>
        <w:jc w:val="both"/>
        <w:rPr>
          <w:sz w:val="30"/>
        </w:rPr>
      </w:pPr>
      <w:r>
        <w:rPr>
          <w:sz w:val="30"/>
        </w:rPr>
        <w:t>- знакомство ответственного за проведение «виртуальной экскурсии» с группой;</w:t>
      </w:r>
      <w:r w:rsidR="0017586B" w:rsidRPr="0017586B">
        <w:rPr>
          <w:noProof/>
        </w:rPr>
        <w:t xml:space="preserve"> </w:t>
      </w:r>
    </w:p>
    <w:p w:rsidR="00297CB1" w:rsidRDefault="00297CB1" w:rsidP="00EE2EFA">
      <w:pPr>
        <w:ind w:left="-709"/>
        <w:jc w:val="both"/>
        <w:rPr>
          <w:sz w:val="30"/>
        </w:rPr>
      </w:pPr>
      <w:r>
        <w:rPr>
          <w:sz w:val="30"/>
        </w:rPr>
        <w:t>- соблюдение плана «виртуальной экскурсии»;</w:t>
      </w:r>
    </w:p>
    <w:p w:rsidR="00EE2EFA" w:rsidRDefault="00297CB1" w:rsidP="00EE2EFA">
      <w:pPr>
        <w:ind w:left="-709"/>
        <w:jc w:val="both"/>
        <w:rPr>
          <w:sz w:val="30"/>
        </w:rPr>
      </w:pPr>
      <w:r>
        <w:rPr>
          <w:sz w:val="30"/>
        </w:rPr>
        <w:t>- контроль обратной связи в «виртуальной экскурсии» (паузы, приемы привлечения и поддержания внимания, реакция на</w:t>
      </w:r>
      <w:r w:rsidR="00EE2EFA">
        <w:rPr>
          <w:sz w:val="30"/>
        </w:rPr>
        <w:t xml:space="preserve"> увиденное;</w:t>
      </w:r>
      <w:r>
        <w:rPr>
          <w:sz w:val="30"/>
        </w:rPr>
        <w:t xml:space="preserve"> </w:t>
      </w:r>
    </w:p>
    <w:p w:rsidR="00297CB1" w:rsidRDefault="00297CB1" w:rsidP="00EE2EFA">
      <w:pPr>
        <w:ind w:left="-709"/>
        <w:jc w:val="both"/>
        <w:rPr>
          <w:sz w:val="30"/>
        </w:rPr>
      </w:pPr>
      <w:r>
        <w:rPr>
          <w:sz w:val="30"/>
        </w:rPr>
        <w:t>- использование индивидуального текста в «виртуальной экскурсии»;</w:t>
      </w:r>
    </w:p>
    <w:p w:rsidR="00297CB1" w:rsidRPr="00EE2EFA" w:rsidRDefault="00297CB1" w:rsidP="00EE2EFA">
      <w:pPr>
        <w:ind w:left="-709"/>
        <w:jc w:val="both"/>
        <w:rPr>
          <w:sz w:val="28"/>
          <w:szCs w:val="28"/>
        </w:rPr>
      </w:pPr>
      <w:r>
        <w:rPr>
          <w:sz w:val="30"/>
        </w:rPr>
        <w:t xml:space="preserve">- </w:t>
      </w:r>
      <w:r w:rsidR="00EE2EFA">
        <w:rPr>
          <w:sz w:val="28"/>
          <w:szCs w:val="28"/>
        </w:rPr>
        <w:t>к</w:t>
      </w:r>
      <w:r w:rsidRPr="00EE2EFA">
        <w:rPr>
          <w:sz w:val="28"/>
          <w:szCs w:val="28"/>
        </w:rPr>
        <w:t>ультура речи</w:t>
      </w:r>
      <w:r w:rsidR="00EE2EFA">
        <w:rPr>
          <w:sz w:val="28"/>
          <w:szCs w:val="28"/>
        </w:rPr>
        <w:t>.</w:t>
      </w:r>
    </w:p>
    <w:p w:rsidR="002061B6" w:rsidRPr="002061B6" w:rsidRDefault="002061B6" w:rsidP="002061B6">
      <w:pPr>
        <w:pStyle w:val="aa"/>
        <w:ind w:left="-851" w:right="-1"/>
        <w:jc w:val="both"/>
        <w:rPr>
          <w:b/>
          <w:color w:val="990033"/>
          <w:sz w:val="28"/>
          <w:szCs w:val="28"/>
        </w:rPr>
      </w:pPr>
      <w:r w:rsidRPr="002061B6">
        <w:rPr>
          <w:b/>
          <w:color w:val="990033"/>
          <w:sz w:val="28"/>
          <w:szCs w:val="28"/>
        </w:rPr>
        <w:t>Положительный эффект от технологии «Виртуальный туризм»:</w:t>
      </w:r>
    </w:p>
    <w:p w:rsidR="002061B6" w:rsidRPr="002061B6" w:rsidRDefault="002061B6" w:rsidP="002061B6">
      <w:pPr>
        <w:pStyle w:val="aa"/>
        <w:numPr>
          <w:ilvl w:val="0"/>
          <w:numId w:val="8"/>
        </w:numPr>
        <w:ind w:left="-851" w:right="-1" w:firstLine="0"/>
        <w:jc w:val="both"/>
        <w:rPr>
          <w:sz w:val="28"/>
          <w:szCs w:val="28"/>
        </w:rPr>
      </w:pPr>
      <w:r w:rsidRPr="002061B6">
        <w:rPr>
          <w:sz w:val="28"/>
          <w:szCs w:val="28"/>
        </w:rPr>
        <w:t xml:space="preserve">«Виртуальный туризм» дает возможность пожилым людям и инвалидам с ограниченными возможностями здоровья, благодаря современным технологиям, познакомиться с шедеврами Российской и мировой культуры, посетить </w:t>
      </w:r>
      <w:r w:rsidRPr="002061B6">
        <w:rPr>
          <w:sz w:val="28"/>
          <w:szCs w:val="28"/>
        </w:rPr>
        <w:lastRenderedPageBreak/>
        <w:t>достопримечательности России и зарубежных стран, узнать обычаи и традиции народов разной национальности.</w:t>
      </w:r>
    </w:p>
    <w:p w:rsidR="002061B6" w:rsidRPr="002061B6" w:rsidRDefault="002061B6" w:rsidP="002061B6">
      <w:pPr>
        <w:pStyle w:val="aa"/>
        <w:numPr>
          <w:ilvl w:val="0"/>
          <w:numId w:val="8"/>
        </w:numPr>
        <w:ind w:left="-851" w:right="-1" w:firstLine="0"/>
        <w:jc w:val="both"/>
        <w:rPr>
          <w:sz w:val="28"/>
          <w:szCs w:val="28"/>
        </w:rPr>
      </w:pPr>
      <w:r w:rsidRPr="002061B6">
        <w:rPr>
          <w:sz w:val="28"/>
          <w:szCs w:val="28"/>
        </w:rPr>
        <w:t>Дает возможность расширить круг своих социальных контактов путем общения с другими участниками проекта.</w:t>
      </w:r>
    </w:p>
    <w:p w:rsidR="002061B6" w:rsidRPr="002061B6" w:rsidRDefault="002061B6" w:rsidP="002061B6">
      <w:pPr>
        <w:pStyle w:val="aa"/>
        <w:numPr>
          <w:ilvl w:val="0"/>
          <w:numId w:val="8"/>
        </w:numPr>
        <w:ind w:left="-851" w:right="-1" w:firstLine="0"/>
        <w:jc w:val="both"/>
        <w:rPr>
          <w:sz w:val="28"/>
          <w:szCs w:val="28"/>
        </w:rPr>
      </w:pPr>
      <w:r w:rsidRPr="002061B6">
        <w:rPr>
          <w:sz w:val="28"/>
          <w:szCs w:val="28"/>
        </w:rPr>
        <w:t>Участники проекта могут расширить свой кругозор, не затрачивая при этом финансовых ресурсов.</w:t>
      </w:r>
    </w:p>
    <w:p w:rsidR="002061B6" w:rsidRPr="002061B6" w:rsidRDefault="00EB2AAD" w:rsidP="002061B6">
      <w:pPr>
        <w:pStyle w:val="aa"/>
        <w:numPr>
          <w:ilvl w:val="0"/>
          <w:numId w:val="8"/>
        </w:numPr>
        <w:ind w:left="-851" w:right="-1" w:firstLine="0"/>
        <w:jc w:val="both"/>
        <w:rPr>
          <w:sz w:val="28"/>
          <w:szCs w:val="28"/>
        </w:rPr>
      </w:pPr>
      <w:r>
        <w:rPr>
          <w:noProof/>
        </w:rPr>
        <w:drawing>
          <wp:anchor distT="0" distB="0" distL="114300" distR="114300" simplePos="0" relativeHeight="251681792" behindDoc="0" locked="0" layoutInCell="1" allowOverlap="1" wp14:anchorId="2027616A" wp14:editId="21D0D7DB">
            <wp:simplePos x="0" y="0"/>
            <wp:positionH relativeFrom="margin">
              <wp:posOffset>2434590</wp:posOffset>
            </wp:positionH>
            <wp:positionV relativeFrom="margin">
              <wp:align>top</wp:align>
            </wp:positionV>
            <wp:extent cx="3657600" cy="2924175"/>
            <wp:effectExtent l="38100" t="38100" r="38100" b="47625"/>
            <wp:wrapSquare wrapText="bothSides"/>
            <wp:docPr id="15" name="Рисунок 15" descr="http://www.100book.ru/b98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0book.ru/b988267.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colorTemperature colorTemp="47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657600" cy="2924175"/>
                    </a:xfrm>
                    <a:prstGeom prst="rect">
                      <a:avLst/>
                    </a:prstGeom>
                    <a:noFill/>
                    <a:ln w="28575">
                      <a:solidFill>
                        <a:srgbClr val="FF0066"/>
                      </a:solidFill>
                    </a:ln>
                  </pic:spPr>
                </pic:pic>
              </a:graphicData>
            </a:graphic>
            <wp14:sizeRelH relativeFrom="margin">
              <wp14:pctWidth>0</wp14:pctWidth>
            </wp14:sizeRelH>
            <wp14:sizeRelV relativeFrom="margin">
              <wp14:pctHeight>0</wp14:pctHeight>
            </wp14:sizeRelV>
          </wp:anchor>
        </w:drawing>
      </w:r>
      <w:r w:rsidR="002061B6" w:rsidRPr="002061B6">
        <w:rPr>
          <w:sz w:val="28"/>
          <w:szCs w:val="28"/>
        </w:rPr>
        <w:t>Проект «Виртуальный туризм» доступен для людей, не имеющих возможности путешествовать в реальности в силу ослабленного здоровья.</w:t>
      </w:r>
    </w:p>
    <w:p w:rsidR="002061B6" w:rsidRPr="002061B6" w:rsidRDefault="002061B6" w:rsidP="002061B6">
      <w:pPr>
        <w:pStyle w:val="aa"/>
        <w:numPr>
          <w:ilvl w:val="0"/>
          <w:numId w:val="8"/>
        </w:numPr>
        <w:ind w:left="-851" w:right="-1" w:firstLine="0"/>
        <w:jc w:val="both"/>
        <w:rPr>
          <w:sz w:val="28"/>
          <w:szCs w:val="28"/>
        </w:rPr>
      </w:pPr>
      <w:r w:rsidRPr="002061B6">
        <w:rPr>
          <w:sz w:val="28"/>
          <w:szCs w:val="28"/>
        </w:rPr>
        <w:t xml:space="preserve">Проект </w:t>
      </w:r>
      <w:proofErr w:type="gramStart"/>
      <w:r w:rsidRPr="002061B6">
        <w:rPr>
          <w:sz w:val="28"/>
          <w:szCs w:val="28"/>
        </w:rPr>
        <w:t>реализуется  посредством</w:t>
      </w:r>
      <w:proofErr w:type="gramEnd"/>
      <w:r w:rsidRPr="002061B6">
        <w:rPr>
          <w:sz w:val="28"/>
          <w:szCs w:val="28"/>
        </w:rPr>
        <w:t xml:space="preserve"> демонстрации слайд – шоу и видеофильмов с использованием компьютерной техники и кинопроектора.</w:t>
      </w:r>
      <w:r w:rsidRPr="002061B6">
        <w:rPr>
          <w:noProof/>
        </w:rPr>
        <w:t xml:space="preserve"> </w:t>
      </w:r>
    </w:p>
    <w:p w:rsidR="002061B6" w:rsidRPr="002061B6" w:rsidRDefault="002061B6" w:rsidP="002061B6">
      <w:pPr>
        <w:pStyle w:val="aa"/>
        <w:numPr>
          <w:ilvl w:val="0"/>
          <w:numId w:val="8"/>
        </w:numPr>
        <w:ind w:left="-851" w:right="-1" w:firstLine="0"/>
        <w:jc w:val="both"/>
        <w:rPr>
          <w:sz w:val="28"/>
          <w:szCs w:val="28"/>
        </w:rPr>
      </w:pPr>
      <w:r w:rsidRPr="002061B6">
        <w:rPr>
          <w:sz w:val="28"/>
          <w:szCs w:val="28"/>
        </w:rPr>
        <w:t>План проведения «Виртуальных экскурс</w:t>
      </w:r>
      <w:r w:rsidR="005C02BC">
        <w:rPr>
          <w:sz w:val="28"/>
          <w:szCs w:val="28"/>
        </w:rPr>
        <w:t>ий» составляется   и изменяется</w:t>
      </w:r>
      <w:bookmarkStart w:id="0" w:name="_GoBack"/>
      <w:bookmarkEnd w:id="0"/>
      <w:r w:rsidRPr="002061B6">
        <w:rPr>
          <w:sz w:val="28"/>
          <w:szCs w:val="28"/>
        </w:rPr>
        <w:t xml:space="preserve"> на основе предпочтений получателей социальных услуг, выявленных по результатам анкетирования.</w:t>
      </w:r>
    </w:p>
    <w:p w:rsidR="002061B6" w:rsidRPr="002061B6" w:rsidRDefault="0017586B" w:rsidP="002061B6">
      <w:pPr>
        <w:pStyle w:val="aa"/>
        <w:numPr>
          <w:ilvl w:val="0"/>
          <w:numId w:val="8"/>
        </w:numPr>
        <w:ind w:left="-851" w:right="-1" w:firstLine="0"/>
        <w:jc w:val="both"/>
        <w:rPr>
          <w:sz w:val="28"/>
          <w:szCs w:val="28"/>
        </w:rPr>
      </w:pPr>
      <w:r>
        <w:rPr>
          <w:noProof/>
        </w:rPr>
        <w:drawing>
          <wp:anchor distT="0" distB="0" distL="114300" distR="114300" simplePos="0" relativeHeight="251693056" behindDoc="1" locked="0" layoutInCell="1" allowOverlap="1" wp14:anchorId="6E295530" wp14:editId="42B609E0">
            <wp:simplePos x="0" y="0"/>
            <wp:positionH relativeFrom="page">
              <wp:align>right</wp:align>
            </wp:positionH>
            <wp:positionV relativeFrom="page">
              <wp:align>bottom</wp:align>
            </wp:positionV>
            <wp:extent cx="7553325" cy="10658475"/>
            <wp:effectExtent l="0" t="0" r="9525" b="9525"/>
            <wp:wrapNone/>
            <wp:docPr id="21" name="Рисунок 21" descr="http://i75.gyxe.com/29/46/4629/38/31238/golub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5.gyxe.com/29/46/4629/38/31238/golub121.jpe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1B6" w:rsidRPr="002061B6">
        <w:rPr>
          <w:sz w:val="28"/>
          <w:szCs w:val="28"/>
        </w:rPr>
        <w:t xml:space="preserve">«Виртуальный туризм» позволяет поддерживать положительное эмоциональное состояние пожилых людей и инвалидов, а также информационно </w:t>
      </w:r>
      <w:proofErr w:type="gramStart"/>
      <w:r w:rsidR="002061B6" w:rsidRPr="002061B6">
        <w:rPr>
          <w:sz w:val="28"/>
          <w:szCs w:val="28"/>
        </w:rPr>
        <w:t>обогащает  и</w:t>
      </w:r>
      <w:proofErr w:type="gramEnd"/>
      <w:r w:rsidR="002061B6" w:rsidRPr="002061B6">
        <w:rPr>
          <w:sz w:val="28"/>
          <w:szCs w:val="28"/>
        </w:rPr>
        <w:t xml:space="preserve"> формирует их активную жизненную позицию.</w:t>
      </w:r>
    </w:p>
    <w:p w:rsidR="00EB2AAD" w:rsidRDefault="005C02BC" w:rsidP="002061B6">
      <w:pPr>
        <w:pStyle w:val="aa"/>
        <w:ind w:left="-851" w:right="-1"/>
        <w:jc w:val="both"/>
        <w:rPr>
          <w:sz w:val="28"/>
          <w:szCs w:val="28"/>
        </w:rPr>
      </w:pPr>
      <w:r>
        <w:rPr>
          <w:b/>
          <w:sz w:val="28"/>
          <w:szCs w:val="28"/>
        </w:rPr>
        <w:t xml:space="preserve">    Актуальность</w:t>
      </w:r>
      <w:r w:rsidR="002061B6" w:rsidRPr="002061B6">
        <w:rPr>
          <w:b/>
          <w:sz w:val="28"/>
          <w:szCs w:val="28"/>
        </w:rPr>
        <w:t xml:space="preserve"> </w:t>
      </w:r>
      <w:r w:rsidR="002061B6" w:rsidRPr="002061B6">
        <w:rPr>
          <w:sz w:val="28"/>
          <w:szCs w:val="28"/>
        </w:rPr>
        <w:t>заключается в том, что «Виртуальное туристическое путешествие» очень комфортно и</w:t>
      </w:r>
      <w:r>
        <w:rPr>
          <w:sz w:val="28"/>
          <w:szCs w:val="28"/>
        </w:rPr>
        <w:t xml:space="preserve"> удобно, безопасно, так как оно</w:t>
      </w:r>
      <w:r w:rsidR="002061B6" w:rsidRPr="002061B6">
        <w:rPr>
          <w:sz w:val="28"/>
          <w:szCs w:val="28"/>
        </w:rPr>
        <w:t xml:space="preserve"> </w:t>
      </w:r>
      <w:proofErr w:type="gramStart"/>
      <w:r w:rsidR="002061B6" w:rsidRPr="002061B6">
        <w:rPr>
          <w:sz w:val="28"/>
          <w:szCs w:val="28"/>
        </w:rPr>
        <w:t>осуществляется  в</w:t>
      </w:r>
      <w:proofErr w:type="gramEnd"/>
      <w:r w:rsidR="002061B6" w:rsidRPr="002061B6">
        <w:rPr>
          <w:sz w:val="28"/>
          <w:szCs w:val="28"/>
        </w:rPr>
        <w:t xml:space="preserve"> пределах дома. </w:t>
      </w:r>
    </w:p>
    <w:p w:rsidR="00EB2AAD" w:rsidRPr="008D3A65" w:rsidRDefault="00267DC5" w:rsidP="008D3A65">
      <w:pPr>
        <w:pStyle w:val="aa"/>
        <w:ind w:left="-851" w:right="-1"/>
        <w:jc w:val="both"/>
        <w:rPr>
          <w:sz w:val="28"/>
          <w:szCs w:val="28"/>
        </w:rPr>
      </w:pPr>
      <w:r>
        <w:rPr>
          <w:noProof/>
        </w:rPr>
        <w:drawing>
          <wp:anchor distT="0" distB="0" distL="114300" distR="114300" simplePos="0" relativeHeight="251680768" behindDoc="0" locked="0" layoutInCell="1" allowOverlap="1" wp14:anchorId="6A1DA332" wp14:editId="0E0AACD4">
            <wp:simplePos x="0" y="0"/>
            <wp:positionH relativeFrom="margin">
              <wp:posOffset>-451485</wp:posOffset>
            </wp:positionH>
            <wp:positionV relativeFrom="margin">
              <wp:posOffset>6598285</wp:posOffset>
            </wp:positionV>
            <wp:extent cx="3200400" cy="2219325"/>
            <wp:effectExtent l="38100" t="38100" r="38100" b="47625"/>
            <wp:wrapSquare wrapText="bothSides"/>
            <wp:docPr id="14" name="Рисунок 14" descr="http://www.asi.org.ru/wp-content/uploads/2015/02/1800487_583147528439864_281073782_n-39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i.org.ru/wp-content/uploads/2015/02/1800487_583147528439864_281073782_n-390x244.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219325"/>
                    </a:xfrm>
                    <a:prstGeom prst="rect">
                      <a:avLst/>
                    </a:prstGeom>
                    <a:noFill/>
                    <a:ln w="28575">
                      <a:solidFill>
                        <a:srgbClr val="FF0066"/>
                      </a:solidFill>
                    </a:ln>
                  </pic:spPr>
                </pic:pic>
              </a:graphicData>
            </a:graphic>
            <wp14:sizeRelH relativeFrom="margin">
              <wp14:pctWidth>0</wp14:pctWidth>
            </wp14:sizeRelH>
            <wp14:sizeRelV relativeFrom="margin">
              <wp14:pctHeight>0</wp14:pctHeight>
            </wp14:sizeRelV>
          </wp:anchor>
        </w:drawing>
      </w:r>
      <w:r w:rsidR="00EB2AAD">
        <w:rPr>
          <w:sz w:val="28"/>
          <w:szCs w:val="28"/>
        </w:rPr>
        <w:t>Виртуальные туристы могут воплотить свои давние мечты, заодно получить м</w:t>
      </w:r>
      <w:r w:rsidR="008D3A65">
        <w:rPr>
          <w:sz w:val="28"/>
          <w:szCs w:val="28"/>
        </w:rPr>
        <w:t>ощный заряд позитива и бодрости.</w:t>
      </w:r>
      <w:r w:rsidR="00EB2AAD">
        <w:rPr>
          <w:sz w:val="28"/>
          <w:szCs w:val="28"/>
        </w:rPr>
        <w:t xml:space="preserve"> Ведь среди наших получателей социальных услуг много людей энергичных и любознательных, жаждущих ярких впечатлений и новых открытий, и «виртуальный туризм» для них</w:t>
      </w:r>
      <w:r w:rsidR="008D3A65">
        <w:rPr>
          <w:sz w:val="28"/>
          <w:szCs w:val="28"/>
        </w:rPr>
        <w:t xml:space="preserve"> – один из лучших способов сохранения психологического здоровья. П</w:t>
      </w:r>
      <w:r w:rsidR="005C02BC">
        <w:rPr>
          <w:sz w:val="28"/>
          <w:szCs w:val="28"/>
        </w:rPr>
        <w:t>утешествия, пусть и виртуальные</w:t>
      </w:r>
      <w:r w:rsidR="008D3A65">
        <w:rPr>
          <w:sz w:val="28"/>
          <w:szCs w:val="28"/>
        </w:rPr>
        <w:t xml:space="preserve">, несут ярки </w:t>
      </w:r>
      <w:proofErr w:type="gramStart"/>
      <w:r w:rsidR="008D3A65">
        <w:rPr>
          <w:sz w:val="28"/>
          <w:szCs w:val="28"/>
        </w:rPr>
        <w:t>незабываемые  впечатления</w:t>
      </w:r>
      <w:proofErr w:type="gramEnd"/>
      <w:r w:rsidR="008D3A65">
        <w:rPr>
          <w:sz w:val="28"/>
          <w:szCs w:val="28"/>
        </w:rPr>
        <w:t xml:space="preserve"> – все это поднимает настроение и тонус пожилого человека, позволяет ощутить всю полноту жизни, настраивает на позитивный лад, придает силы в борьбе с недугами.</w:t>
      </w:r>
    </w:p>
    <w:p w:rsidR="0089102F" w:rsidRPr="00BF60DF" w:rsidRDefault="008D3A65" w:rsidP="005C02BC">
      <w:pPr>
        <w:pStyle w:val="aa"/>
        <w:ind w:left="-851" w:right="-1"/>
        <w:jc w:val="both"/>
        <w:rPr>
          <w:sz w:val="28"/>
          <w:szCs w:val="28"/>
        </w:rPr>
      </w:pPr>
      <w:r>
        <w:rPr>
          <w:sz w:val="28"/>
          <w:szCs w:val="28"/>
        </w:rPr>
        <w:t xml:space="preserve">           </w:t>
      </w:r>
      <w:r w:rsidR="002061B6" w:rsidRPr="002061B6">
        <w:rPr>
          <w:sz w:val="28"/>
          <w:szCs w:val="28"/>
        </w:rPr>
        <w:t xml:space="preserve">«Виртуальные туристические путешествия» открывают грандиозные просторы культурного </w:t>
      </w:r>
      <w:proofErr w:type="gramStart"/>
      <w:r w:rsidR="002061B6" w:rsidRPr="002061B6">
        <w:rPr>
          <w:sz w:val="28"/>
          <w:szCs w:val="28"/>
        </w:rPr>
        <w:t>пространства  и</w:t>
      </w:r>
      <w:proofErr w:type="gramEnd"/>
      <w:r w:rsidR="002061B6" w:rsidRPr="002061B6">
        <w:rPr>
          <w:sz w:val="28"/>
          <w:szCs w:val="28"/>
        </w:rPr>
        <w:t xml:space="preserve">, </w:t>
      </w:r>
      <w:r>
        <w:rPr>
          <w:sz w:val="28"/>
          <w:szCs w:val="28"/>
        </w:rPr>
        <w:t xml:space="preserve">поэтому </w:t>
      </w:r>
      <w:r w:rsidR="002061B6" w:rsidRPr="002061B6">
        <w:rPr>
          <w:sz w:val="28"/>
          <w:szCs w:val="28"/>
        </w:rPr>
        <w:t xml:space="preserve">нашло </w:t>
      </w:r>
      <w:r>
        <w:rPr>
          <w:sz w:val="28"/>
          <w:szCs w:val="28"/>
        </w:rPr>
        <w:t xml:space="preserve">широкое </w:t>
      </w:r>
      <w:r w:rsidR="002061B6" w:rsidRPr="002061B6">
        <w:rPr>
          <w:sz w:val="28"/>
          <w:szCs w:val="28"/>
        </w:rPr>
        <w:t>применение в практике работы  по социальному обслуживанию граждан. Сегодня уже накоплен опыт</w:t>
      </w:r>
      <w:r>
        <w:rPr>
          <w:sz w:val="28"/>
          <w:szCs w:val="28"/>
        </w:rPr>
        <w:t xml:space="preserve"> в КЦСОН Костромской области</w:t>
      </w:r>
      <w:r w:rsidR="002061B6" w:rsidRPr="002061B6">
        <w:rPr>
          <w:sz w:val="28"/>
          <w:szCs w:val="28"/>
        </w:rPr>
        <w:t>, и можно с уверенность сказать, что он положительный. Технология «Виртуальный туризм» применяется в следующи</w:t>
      </w:r>
      <w:r>
        <w:rPr>
          <w:sz w:val="28"/>
          <w:szCs w:val="28"/>
        </w:rPr>
        <w:t>х КЦСОН</w:t>
      </w:r>
      <w:r w:rsidR="002061B6" w:rsidRPr="002061B6">
        <w:rPr>
          <w:sz w:val="28"/>
          <w:szCs w:val="28"/>
        </w:rPr>
        <w:t xml:space="preserve">: </w:t>
      </w:r>
      <w:proofErr w:type="spellStart"/>
      <w:r w:rsidR="002061B6" w:rsidRPr="002061B6">
        <w:rPr>
          <w:sz w:val="28"/>
          <w:szCs w:val="28"/>
        </w:rPr>
        <w:t>Поназыревский</w:t>
      </w:r>
      <w:proofErr w:type="spellEnd"/>
      <w:r w:rsidR="002061B6" w:rsidRPr="002061B6">
        <w:rPr>
          <w:sz w:val="28"/>
          <w:szCs w:val="28"/>
        </w:rPr>
        <w:t xml:space="preserve">, </w:t>
      </w:r>
      <w:proofErr w:type="spellStart"/>
      <w:r w:rsidR="002061B6" w:rsidRPr="002061B6">
        <w:rPr>
          <w:sz w:val="28"/>
          <w:szCs w:val="28"/>
        </w:rPr>
        <w:t>Мантуровский</w:t>
      </w:r>
      <w:proofErr w:type="spellEnd"/>
      <w:r w:rsidR="002061B6" w:rsidRPr="002061B6">
        <w:rPr>
          <w:sz w:val="28"/>
          <w:szCs w:val="28"/>
        </w:rPr>
        <w:t xml:space="preserve">, </w:t>
      </w:r>
      <w:proofErr w:type="spellStart"/>
      <w:r w:rsidR="002061B6" w:rsidRPr="002061B6">
        <w:rPr>
          <w:sz w:val="28"/>
          <w:szCs w:val="28"/>
        </w:rPr>
        <w:t>Пыщугский</w:t>
      </w:r>
      <w:proofErr w:type="spellEnd"/>
      <w:r w:rsidR="002061B6" w:rsidRPr="002061B6">
        <w:rPr>
          <w:sz w:val="28"/>
          <w:szCs w:val="28"/>
        </w:rPr>
        <w:t xml:space="preserve">, </w:t>
      </w:r>
      <w:proofErr w:type="spellStart"/>
      <w:r w:rsidR="002061B6" w:rsidRPr="002061B6">
        <w:rPr>
          <w:sz w:val="28"/>
          <w:szCs w:val="28"/>
        </w:rPr>
        <w:t>Судиславский</w:t>
      </w:r>
      <w:proofErr w:type="spellEnd"/>
      <w:r w:rsidR="002061B6" w:rsidRPr="002061B6">
        <w:rPr>
          <w:sz w:val="28"/>
          <w:szCs w:val="28"/>
        </w:rPr>
        <w:t>, Костромской, Галичс</w:t>
      </w:r>
      <w:r w:rsidR="005C02BC">
        <w:rPr>
          <w:sz w:val="28"/>
          <w:szCs w:val="28"/>
        </w:rPr>
        <w:t>кий и ОГБУ «ЦСО по г. Костроме» и других КЦСОН Костромской области.</w:t>
      </w:r>
    </w:p>
    <w:sectPr w:rsidR="0089102F" w:rsidRPr="00BF60DF" w:rsidSect="00297CB1">
      <w:pgSz w:w="11906" w:h="16838"/>
      <w:pgMar w:top="709" w:right="850" w:bottom="568" w:left="1701" w:header="708" w:footer="708" w:gutter="0"/>
      <w:pgBorders w:offsetFrom="page">
        <w:top w:val="thinThickThinSmallGap" w:sz="12" w:space="24" w:color="0000CC"/>
        <w:left w:val="thinThickThinSmallGap" w:sz="12" w:space="24" w:color="0000CC"/>
        <w:bottom w:val="thinThickThinSmallGap" w:sz="12" w:space="24" w:color="0000CC"/>
        <w:right w:val="thinThickThinSmallGap" w:sz="12"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2"/>
    <w:multiLevelType w:val="singleLevel"/>
    <w:tmpl w:val="00000002"/>
    <w:name w:val="WW8Num2"/>
    <w:lvl w:ilvl="0">
      <w:start w:val="1"/>
      <w:numFmt w:val="decimal"/>
      <w:lvlText w:val="%1."/>
      <w:lvlJc w:val="left"/>
      <w:pPr>
        <w:tabs>
          <w:tab w:val="num" w:pos="0"/>
        </w:tabs>
        <w:ind w:left="643" w:hanging="360"/>
      </w:pPr>
    </w:lvl>
  </w:abstractNum>
  <w:abstractNum w:abstractNumId="2">
    <w:nsid w:val="0BEB5642"/>
    <w:multiLevelType w:val="hybridMultilevel"/>
    <w:tmpl w:val="94006AFA"/>
    <w:lvl w:ilvl="0" w:tplc="B7408C62">
      <w:start w:val="1"/>
      <w:numFmt w:val="bullet"/>
      <w:lvlText w:val=""/>
      <w:lvlJc w:val="left"/>
      <w:pPr>
        <w:ind w:left="225" w:hanging="360"/>
      </w:pPr>
      <w:rPr>
        <w:rFonts w:ascii="Wingdings" w:hAnsi="Wingdings" w:hint="default"/>
        <w:color w:val="FF0066"/>
        <w:sz w:val="24"/>
        <w:szCs w:val="24"/>
      </w:rPr>
    </w:lvl>
    <w:lvl w:ilvl="1" w:tplc="04190003" w:tentative="1">
      <w:start w:val="1"/>
      <w:numFmt w:val="bullet"/>
      <w:lvlText w:val="o"/>
      <w:lvlJc w:val="left"/>
      <w:pPr>
        <w:ind w:left="945" w:hanging="360"/>
      </w:pPr>
      <w:rPr>
        <w:rFonts w:ascii="Courier New" w:hAnsi="Courier New" w:cs="Courier New" w:hint="default"/>
      </w:rPr>
    </w:lvl>
    <w:lvl w:ilvl="2" w:tplc="04190005" w:tentative="1">
      <w:start w:val="1"/>
      <w:numFmt w:val="bullet"/>
      <w:lvlText w:val=""/>
      <w:lvlJc w:val="left"/>
      <w:pPr>
        <w:ind w:left="1665" w:hanging="360"/>
      </w:pPr>
      <w:rPr>
        <w:rFonts w:ascii="Wingdings" w:hAnsi="Wingdings" w:hint="default"/>
      </w:rPr>
    </w:lvl>
    <w:lvl w:ilvl="3" w:tplc="04190001" w:tentative="1">
      <w:start w:val="1"/>
      <w:numFmt w:val="bullet"/>
      <w:lvlText w:val=""/>
      <w:lvlJc w:val="left"/>
      <w:pPr>
        <w:ind w:left="2385" w:hanging="360"/>
      </w:pPr>
      <w:rPr>
        <w:rFonts w:ascii="Symbol" w:hAnsi="Symbol" w:hint="default"/>
      </w:rPr>
    </w:lvl>
    <w:lvl w:ilvl="4" w:tplc="04190003" w:tentative="1">
      <w:start w:val="1"/>
      <w:numFmt w:val="bullet"/>
      <w:lvlText w:val="o"/>
      <w:lvlJc w:val="left"/>
      <w:pPr>
        <w:ind w:left="3105" w:hanging="360"/>
      </w:pPr>
      <w:rPr>
        <w:rFonts w:ascii="Courier New" w:hAnsi="Courier New" w:cs="Courier New" w:hint="default"/>
      </w:rPr>
    </w:lvl>
    <w:lvl w:ilvl="5" w:tplc="04190005" w:tentative="1">
      <w:start w:val="1"/>
      <w:numFmt w:val="bullet"/>
      <w:lvlText w:val=""/>
      <w:lvlJc w:val="left"/>
      <w:pPr>
        <w:ind w:left="3825" w:hanging="360"/>
      </w:pPr>
      <w:rPr>
        <w:rFonts w:ascii="Wingdings" w:hAnsi="Wingdings" w:hint="default"/>
      </w:rPr>
    </w:lvl>
    <w:lvl w:ilvl="6" w:tplc="04190001" w:tentative="1">
      <w:start w:val="1"/>
      <w:numFmt w:val="bullet"/>
      <w:lvlText w:val=""/>
      <w:lvlJc w:val="left"/>
      <w:pPr>
        <w:ind w:left="4545" w:hanging="360"/>
      </w:pPr>
      <w:rPr>
        <w:rFonts w:ascii="Symbol" w:hAnsi="Symbol" w:hint="default"/>
      </w:rPr>
    </w:lvl>
    <w:lvl w:ilvl="7" w:tplc="04190003" w:tentative="1">
      <w:start w:val="1"/>
      <w:numFmt w:val="bullet"/>
      <w:lvlText w:val="o"/>
      <w:lvlJc w:val="left"/>
      <w:pPr>
        <w:ind w:left="5265" w:hanging="360"/>
      </w:pPr>
      <w:rPr>
        <w:rFonts w:ascii="Courier New" w:hAnsi="Courier New" w:cs="Courier New" w:hint="default"/>
      </w:rPr>
    </w:lvl>
    <w:lvl w:ilvl="8" w:tplc="04190005" w:tentative="1">
      <w:start w:val="1"/>
      <w:numFmt w:val="bullet"/>
      <w:lvlText w:val=""/>
      <w:lvlJc w:val="left"/>
      <w:pPr>
        <w:ind w:left="5985" w:hanging="360"/>
      </w:pPr>
      <w:rPr>
        <w:rFonts w:ascii="Wingdings" w:hAnsi="Wingdings" w:hint="default"/>
      </w:rPr>
    </w:lvl>
  </w:abstractNum>
  <w:abstractNum w:abstractNumId="3">
    <w:nsid w:val="0DC72DA7"/>
    <w:multiLevelType w:val="hybridMultilevel"/>
    <w:tmpl w:val="EAB83110"/>
    <w:lvl w:ilvl="0" w:tplc="B1908A06">
      <w:start w:val="1"/>
      <w:numFmt w:val="decimal"/>
      <w:lvlText w:val="%1."/>
      <w:lvlJc w:val="left"/>
      <w:pPr>
        <w:ind w:left="-774" w:hanging="360"/>
      </w:pPr>
      <w:rPr>
        <w:rFonts w:hint="default"/>
        <w:b/>
        <w:color w:val="0000CC"/>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4">
    <w:nsid w:val="1D3F1EA0"/>
    <w:multiLevelType w:val="hybridMultilevel"/>
    <w:tmpl w:val="363027B0"/>
    <w:lvl w:ilvl="0" w:tplc="0419000B">
      <w:start w:val="1"/>
      <w:numFmt w:val="bullet"/>
      <w:lvlText w:val=""/>
      <w:lvlJc w:val="left"/>
      <w:pPr>
        <w:ind w:left="-414"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5">
    <w:nsid w:val="347076BA"/>
    <w:multiLevelType w:val="hybridMultilevel"/>
    <w:tmpl w:val="72BE4A7A"/>
    <w:lvl w:ilvl="0" w:tplc="0419000D">
      <w:start w:val="1"/>
      <w:numFmt w:val="bullet"/>
      <w:lvlText w:val=""/>
      <w:lvlJc w:val="left"/>
      <w:pPr>
        <w:ind w:left="-414" w:hanging="360"/>
      </w:pPr>
      <w:rPr>
        <w:rFonts w:ascii="Wingdings" w:hAnsi="Wingdings"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6">
    <w:nsid w:val="52B65FD7"/>
    <w:multiLevelType w:val="hybridMultilevel"/>
    <w:tmpl w:val="654C6C3C"/>
    <w:lvl w:ilvl="0" w:tplc="B7408C62">
      <w:start w:val="1"/>
      <w:numFmt w:val="bullet"/>
      <w:lvlText w:val=""/>
      <w:lvlJc w:val="left"/>
      <w:pPr>
        <w:ind w:left="-131" w:hanging="360"/>
      </w:pPr>
      <w:rPr>
        <w:rFonts w:ascii="Wingdings" w:hAnsi="Wingdings" w:hint="default"/>
        <w:color w:val="FF0066"/>
        <w:sz w:val="24"/>
        <w:szCs w:val="24"/>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nsid w:val="67EE59D9"/>
    <w:multiLevelType w:val="hybridMultilevel"/>
    <w:tmpl w:val="870EA488"/>
    <w:lvl w:ilvl="0" w:tplc="04190005">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5"/>
  </w:num>
  <w:num w:numId="2">
    <w:abstractNumId w:val="4"/>
  </w:num>
  <w:num w:numId="3">
    <w:abstractNumId w:val="7"/>
  </w:num>
  <w:num w:numId="4">
    <w:abstractNumId w:val="1"/>
    <w:lvlOverride w:ilvl="0">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956"/>
    <w:rsid w:val="000E1E51"/>
    <w:rsid w:val="00172049"/>
    <w:rsid w:val="0017586B"/>
    <w:rsid w:val="001A0BDB"/>
    <w:rsid w:val="002061B6"/>
    <w:rsid w:val="0024392B"/>
    <w:rsid w:val="00263C2E"/>
    <w:rsid w:val="00267DC5"/>
    <w:rsid w:val="00297CB1"/>
    <w:rsid w:val="003932A3"/>
    <w:rsid w:val="00417F50"/>
    <w:rsid w:val="004B3EA6"/>
    <w:rsid w:val="004E76F8"/>
    <w:rsid w:val="005341F6"/>
    <w:rsid w:val="005C02BC"/>
    <w:rsid w:val="005D1887"/>
    <w:rsid w:val="005F5F62"/>
    <w:rsid w:val="00636E5E"/>
    <w:rsid w:val="006E6F16"/>
    <w:rsid w:val="006F2848"/>
    <w:rsid w:val="00820F4E"/>
    <w:rsid w:val="00825956"/>
    <w:rsid w:val="00854883"/>
    <w:rsid w:val="0088209A"/>
    <w:rsid w:val="0089102F"/>
    <w:rsid w:val="008D3A65"/>
    <w:rsid w:val="00914AC1"/>
    <w:rsid w:val="00BD38D1"/>
    <w:rsid w:val="00BF60DF"/>
    <w:rsid w:val="00C61612"/>
    <w:rsid w:val="00C95F19"/>
    <w:rsid w:val="00CC2122"/>
    <w:rsid w:val="00DB370E"/>
    <w:rsid w:val="00DC77E3"/>
    <w:rsid w:val="00E05E17"/>
    <w:rsid w:val="00EB2AAD"/>
    <w:rsid w:val="00EE2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7CDF11-B73B-45B6-BB25-01AC3DA01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BDB"/>
    <w:rPr>
      <w:sz w:val="24"/>
      <w:szCs w:val="24"/>
      <w:lang w:eastAsia="ru-RU"/>
    </w:rPr>
  </w:style>
  <w:style w:type="paragraph" w:styleId="1">
    <w:name w:val="heading 1"/>
    <w:basedOn w:val="a"/>
    <w:next w:val="a"/>
    <w:link w:val="10"/>
    <w:qFormat/>
    <w:rsid w:val="001A0BDB"/>
    <w:pPr>
      <w:keepNext/>
      <w:spacing w:before="240" w:after="60"/>
      <w:outlineLvl w:val="0"/>
    </w:pPr>
    <w:rPr>
      <w:rFonts w:asciiTheme="majorHAnsi" w:eastAsiaTheme="majorEastAsia" w:hAnsiTheme="majorHAnsi" w:cstheme="majorBidi"/>
      <w:b/>
      <w:bCs/>
      <w:kern w:val="32"/>
      <w:sz w:val="32"/>
      <w:szCs w:val="32"/>
      <w:lang w:eastAsia="en-US"/>
    </w:rPr>
  </w:style>
  <w:style w:type="paragraph" w:styleId="2">
    <w:name w:val="heading 2"/>
    <w:basedOn w:val="a"/>
    <w:link w:val="20"/>
    <w:uiPriority w:val="9"/>
    <w:qFormat/>
    <w:rsid w:val="001A0BDB"/>
    <w:pPr>
      <w:spacing w:before="100" w:beforeAutospacing="1" w:after="100" w:afterAutospacing="1"/>
      <w:outlineLvl w:val="1"/>
    </w:pPr>
    <w:rPr>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0BD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1A0BDB"/>
    <w:rPr>
      <w:b/>
      <w:bCs/>
      <w:sz w:val="36"/>
      <w:szCs w:val="36"/>
    </w:rPr>
  </w:style>
  <w:style w:type="paragraph" w:styleId="a3">
    <w:name w:val="Title"/>
    <w:basedOn w:val="a"/>
    <w:next w:val="a"/>
    <w:link w:val="a4"/>
    <w:qFormat/>
    <w:rsid w:val="001A0BDB"/>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a4">
    <w:name w:val="Название Знак"/>
    <w:basedOn w:val="a0"/>
    <w:link w:val="a3"/>
    <w:rsid w:val="001A0BDB"/>
    <w:rPr>
      <w:rFonts w:asciiTheme="majorHAnsi" w:eastAsiaTheme="majorEastAsia" w:hAnsiTheme="majorHAnsi" w:cstheme="majorBidi"/>
      <w:b/>
      <w:bCs/>
      <w:kern w:val="28"/>
      <w:sz w:val="32"/>
      <w:szCs w:val="32"/>
    </w:rPr>
  </w:style>
  <w:style w:type="paragraph" w:styleId="a5">
    <w:name w:val="Subtitle"/>
    <w:basedOn w:val="a"/>
    <w:next w:val="a"/>
    <w:link w:val="a6"/>
    <w:qFormat/>
    <w:rsid w:val="001A0BDB"/>
    <w:pPr>
      <w:spacing w:after="60"/>
      <w:jc w:val="center"/>
      <w:outlineLvl w:val="1"/>
    </w:pPr>
    <w:rPr>
      <w:rFonts w:asciiTheme="majorHAnsi" w:eastAsiaTheme="majorEastAsia" w:hAnsiTheme="majorHAnsi" w:cstheme="majorBidi"/>
      <w:lang w:eastAsia="en-US"/>
    </w:rPr>
  </w:style>
  <w:style w:type="character" w:customStyle="1" w:styleId="a6">
    <w:name w:val="Подзаголовок Знак"/>
    <w:basedOn w:val="a0"/>
    <w:link w:val="a5"/>
    <w:rsid w:val="001A0BDB"/>
    <w:rPr>
      <w:rFonts w:asciiTheme="majorHAnsi" w:eastAsiaTheme="majorEastAsia" w:hAnsiTheme="majorHAnsi" w:cstheme="majorBidi"/>
      <w:sz w:val="24"/>
      <w:szCs w:val="24"/>
    </w:rPr>
  </w:style>
  <w:style w:type="character" w:styleId="a7">
    <w:name w:val="Strong"/>
    <w:basedOn w:val="a0"/>
    <w:uiPriority w:val="22"/>
    <w:qFormat/>
    <w:rsid w:val="001A0BDB"/>
    <w:rPr>
      <w:b/>
      <w:bCs/>
    </w:rPr>
  </w:style>
  <w:style w:type="character" w:styleId="a8">
    <w:name w:val="Emphasis"/>
    <w:basedOn w:val="a0"/>
    <w:qFormat/>
    <w:rsid w:val="001A0BDB"/>
    <w:rPr>
      <w:i/>
      <w:iCs/>
    </w:rPr>
  </w:style>
  <w:style w:type="paragraph" w:styleId="a9">
    <w:name w:val="Normal (Web)"/>
    <w:basedOn w:val="a"/>
    <w:semiHidden/>
    <w:unhideWhenUsed/>
    <w:rsid w:val="00825956"/>
    <w:pPr>
      <w:suppressAutoHyphens/>
      <w:spacing w:before="280" w:after="119"/>
    </w:pPr>
    <w:rPr>
      <w:lang w:eastAsia="zh-CN"/>
    </w:rPr>
  </w:style>
  <w:style w:type="paragraph" w:styleId="aa">
    <w:name w:val="List Paragraph"/>
    <w:basedOn w:val="a"/>
    <w:uiPriority w:val="34"/>
    <w:qFormat/>
    <w:rsid w:val="00BF60DF"/>
    <w:pPr>
      <w:ind w:left="720"/>
      <w:contextualSpacing/>
    </w:pPr>
  </w:style>
  <w:style w:type="character" w:styleId="ab">
    <w:name w:val="Hyperlink"/>
    <w:basedOn w:val="a0"/>
    <w:uiPriority w:val="99"/>
    <w:unhideWhenUsed/>
    <w:rsid w:val="0017586B"/>
    <w:rPr>
      <w:color w:val="0563C1" w:themeColor="hyperlink"/>
      <w:u w:val="single"/>
    </w:rPr>
  </w:style>
  <w:style w:type="paragraph" w:styleId="ac">
    <w:name w:val="Balloon Text"/>
    <w:basedOn w:val="a"/>
    <w:link w:val="ad"/>
    <w:uiPriority w:val="99"/>
    <w:semiHidden/>
    <w:unhideWhenUsed/>
    <w:rsid w:val="00417F50"/>
    <w:rPr>
      <w:rFonts w:ascii="Segoe UI" w:hAnsi="Segoe UI" w:cs="Segoe UI"/>
      <w:sz w:val="18"/>
      <w:szCs w:val="18"/>
    </w:rPr>
  </w:style>
  <w:style w:type="character" w:customStyle="1" w:styleId="ad">
    <w:name w:val="Текст выноски Знак"/>
    <w:basedOn w:val="a0"/>
    <w:link w:val="ac"/>
    <w:uiPriority w:val="99"/>
    <w:semiHidden/>
    <w:rsid w:val="00417F50"/>
    <w:rPr>
      <w:rFonts w:ascii="Segoe UI"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871658">
      <w:bodyDiv w:val="1"/>
      <w:marLeft w:val="0"/>
      <w:marRight w:val="0"/>
      <w:marTop w:val="0"/>
      <w:marBottom w:val="0"/>
      <w:divBdr>
        <w:top w:val="none" w:sz="0" w:space="0" w:color="auto"/>
        <w:left w:val="none" w:sz="0" w:space="0" w:color="auto"/>
        <w:bottom w:val="none" w:sz="0" w:space="0" w:color="auto"/>
        <w:right w:val="none" w:sz="0" w:space="0" w:color="auto"/>
      </w:divBdr>
    </w:div>
    <w:div w:id="808744800">
      <w:bodyDiv w:val="1"/>
      <w:marLeft w:val="0"/>
      <w:marRight w:val="0"/>
      <w:marTop w:val="0"/>
      <w:marBottom w:val="0"/>
      <w:divBdr>
        <w:top w:val="none" w:sz="0" w:space="0" w:color="auto"/>
        <w:left w:val="none" w:sz="0" w:space="0" w:color="auto"/>
        <w:bottom w:val="none" w:sz="0" w:space="0" w:color="auto"/>
        <w:right w:val="none" w:sz="0" w:space="0" w:color="auto"/>
      </w:divBdr>
    </w:div>
    <w:div w:id="1243637771">
      <w:bodyDiv w:val="1"/>
      <w:marLeft w:val="0"/>
      <w:marRight w:val="0"/>
      <w:marTop w:val="0"/>
      <w:marBottom w:val="0"/>
      <w:divBdr>
        <w:top w:val="none" w:sz="0" w:space="0" w:color="auto"/>
        <w:left w:val="none" w:sz="0" w:space="0" w:color="auto"/>
        <w:bottom w:val="none" w:sz="0" w:space="0" w:color="auto"/>
        <w:right w:val="none" w:sz="0" w:space="0" w:color="auto"/>
      </w:divBdr>
    </w:div>
    <w:div w:id="1311012797">
      <w:bodyDiv w:val="1"/>
      <w:marLeft w:val="0"/>
      <w:marRight w:val="0"/>
      <w:marTop w:val="0"/>
      <w:marBottom w:val="0"/>
      <w:divBdr>
        <w:top w:val="none" w:sz="0" w:space="0" w:color="auto"/>
        <w:left w:val="none" w:sz="0" w:space="0" w:color="auto"/>
        <w:bottom w:val="none" w:sz="0" w:space="0" w:color="auto"/>
        <w:right w:val="none" w:sz="0" w:space="0" w:color="auto"/>
      </w:divBdr>
    </w:div>
    <w:div w:id="138335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microsoft.com/office/2007/relationships/hdphoto" Target="media/hdphoto2.wdp"/><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microsoft.com/office/2007/relationships/hdphoto" Target="media/hdphoto8.wdp"/><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1922</Words>
  <Characters>10956</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2</cp:revision>
  <cp:lastPrinted>2016-03-15T09:26:00Z</cp:lastPrinted>
  <dcterms:created xsi:type="dcterms:W3CDTF">2018-03-21T07:25:00Z</dcterms:created>
  <dcterms:modified xsi:type="dcterms:W3CDTF">2018-03-21T07:25:00Z</dcterms:modified>
</cp:coreProperties>
</file>