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E7" w:rsidRDefault="00A911E7" w:rsidP="00A911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Департам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 по труду и социальной защите  населения </w:t>
      </w:r>
      <w:r w:rsidRPr="00087ED5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</w:p>
    <w:p w:rsidR="00A911E7" w:rsidRPr="006855D4" w:rsidRDefault="00A911E7" w:rsidP="00A911E7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A911E7" w:rsidRPr="00087ED5" w:rsidRDefault="00A911E7" w:rsidP="00A911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1E7" w:rsidRPr="00560311" w:rsidRDefault="00A911E7" w:rsidP="00A911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Ресурсно-методическое отделение</w:t>
      </w:r>
    </w:p>
    <w:p w:rsidR="00A911E7" w:rsidRDefault="00A911E7" w:rsidP="00A91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7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911E7" w:rsidRDefault="00A911E7" w:rsidP="00A91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3A" w:rsidRDefault="008D2517" w:rsidP="00A911E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177pt" fillcolor="#06c" strokecolor="#9cf" strokeweight="1.5pt">
            <v:shadow on="t" color="#900"/>
            <v:textpath style="font-family:&quot;Impact&quot;;font-size:24pt;font-weight:bold;v-text-kern:t" trim="t" fitpath="t" string="ШКОЛА &#10;ПСИХОЛОГИЧЕСКОЙ&#10;УСТОЙЧИВОСТИ"/>
          </v:shape>
        </w:pict>
      </w: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12065</wp:posOffset>
            </wp:positionV>
            <wp:extent cx="2562225" cy="2920365"/>
            <wp:effectExtent l="19050" t="0" r="9525" b="0"/>
            <wp:wrapSquare wrapText="bothSides"/>
            <wp:docPr id="1" name="Рисунок 6" descr="http://www.my-article.net/data/files/tiny-mce/68/img/iunost/expert_40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y-article.net/data/files/tiny-mce/68/img/iunost/expert_40_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Default="00A911E7" w:rsidP="00A911E7">
      <w:pPr>
        <w:jc w:val="center"/>
      </w:pPr>
    </w:p>
    <w:p w:rsidR="00A911E7" w:rsidRPr="00087ED5" w:rsidRDefault="00A911E7" w:rsidP="00A911E7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</w:p>
    <w:p w:rsidR="00A911E7" w:rsidRPr="00992290" w:rsidRDefault="00A911E7" w:rsidP="00A911E7">
      <w:pPr>
        <w:pStyle w:val="a5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</w:p>
    <w:p w:rsidR="00EA06C6" w:rsidRPr="008D2929" w:rsidRDefault="00F913E5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sz w:val="28"/>
          <w:szCs w:val="28"/>
        </w:rPr>
        <w:lastRenderedPageBreak/>
        <w:t>В последнее время проблема</w:t>
      </w:r>
      <w:r w:rsidR="007E2CEC" w:rsidRPr="008D292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7E2CEC" w:rsidRPr="001F25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психологической устойчивости</w:t>
      </w:r>
      <w:r w:rsidRPr="008D2929">
        <w:rPr>
          <w:rFonts w:ascii="Times New Roman" w:hAnsi="Times New Roman" w:cs="Times New Roman"/>
          <w:sz w:val="28"/>
          <w:szCs w:val="28"/>
        </w:rPr>
        <w:t xml:space="preserve"> приобрела особую акту</w:t>
      </w:r>
      <w:r w:rsidR="008D2929">
        <w:rPr>
          <w:rFonts w:ascii="Times New Roman" w:hAnsi="Times New Roman" w:cs="Times New Roman"/>
          <w:sz w:val="28"/>
          <w:szCs w:val="28"/>
        </w:rPr>
        <w:t>альность</w:t>
      </w:r>
      <w:r w:rsidR="00E65D30" w:rsidRPr="008D292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8D2929">
        <w:rPr>
          <w:rFonts w:ascii="Times New Roman" w:hAnsi="Times New Roman" w:cs="Times New Roman"/>
          <w:sz w:val="28"/>
          <w:szCs w:val="28"/>
        </w:rPr>
        <w:t xml:space="preserve"> увеличение дол</w:t>
      </w:r>
      <w:r w:rsidR="0005142F">
        <w:rPr>
          <w:rFonts w:ascii="Times New Roman" w:hAnsi="Times New Roman" w:cs="Times New Roman"/>
          <w:sz w:val="28"/>
          <w:szCs w:val="28"/>
        </w:rPr>
        <w:t>и пожилых людей и пенсионеров в</w:t>
      </w:r>
      <w:r w:rsidRPr="008D2929">
        <w:rPr>
          <w:rFonts w:ascii="Times New Roman" w:hAnsi="Times New Roman" w:cs="Times New Roman"/>
          <w:sz w:val="28"/>
          <w:szCs w:val="28"/>
        </w:rPr>
        <w:t xml:space="preserve"> составе населения</w:t>
      </w:r>
      <w:r w:rsidR="0005142F">
        <w:rPr>
          <w:rFonts w:ascii="Times New Roman" w:hAnsi="Times New Roman" w:cs="Times New Roman"/>
          <w:sz w:val="28"/>
          <w:szCs w:val="28"/>
        </w:rPr>
        <w:t>.</w:t>
      </w:r>
    </w:p>
    <w:p w:rsidR="004E216E" w:rsidRPr="00763F0D" w:rsidRDefault="00F82FE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устойчивость – это процесс адаптации в ситуации столкновения с негативным воздействием, травмой, трагедией, угрозой жизни и здоровью или с сильным источником стресса. Устойчивость человека к тяжелейшим обстоятельствам является нормой, а не присуща только лишь уникальным людям и это подтверждает ряд исследований, </w:t>
      </w:r>
      <w:r w:rsidR="00763F0D">
        <w:rPr>
          <w:rFonts w:ascii="Times New Roman" w:hAnsi="Times New Roman" w:cs="Times New Roman"/>
          <w:color w:val="000000"/>
          <w:sz w:val="28"/>
          <w:szCs w:val="28"/>
        </w:rPr>
        <w:t>ведущихся еще с начала 80х гг.</w:t>
      </w:r>
    </w:p>
    <w:p w:rsidR="00D06925" w:rsidRPr="008D2929" w:rsidRDefault="00861C07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D06925" w:rsidRPr="008D2929">
        <w:rPr>
          <w:rFonts w:ascii="Times New Roman" w:hAnsi="Times New Roman" w:cs="Times New Roman"/>
          <w:color w:val="000000"/>
          <w:sz w:val="28"/>
          <w:szCs w:val="28"/>
        </w:rPr>
        <w:t>ология</w:t>
      </w:r>
      <w:r w:rsidR="008D2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925" w:rsidRPr="008D2929">
        <w:rPr>
          <w:rFonts w:ascii="Times New Roman" w:hAnsi="Times New Roman" w:cs="Times New Roman"/>
          <w:color w:val="000000"/>
          <w:sz w:val="28"/>
          <w:szCs w:val="28"/>
        </w:rPr>
        <w:t>Школа психологической устойчив</w:t>
      </w:r>
      <w:r w:rsidR="00E10B33" w:rsidRPr="008D2929">
        <w:rPr>
          <w:rFonts w:ascii="Times New Roman" w:hAnsi="Times New Roman" w:cs="Times New Roman"/>
          <w:color w:val="000000"/>
          <w:sz w:val="28"/>
          <w:szCs w:val="28"/>
        </w:rPr>
        <w:t>ости  преследует следующие цели и задачи:</w:t>
      </w:r>
    </w:p>
    <w:p w:rsidR="00C44BC2" w:rsidRPr="008D2929" w:rsidRDefault="00D06925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социальной интеграции пожилых людей в общество, увеличение их роли в общественной жизни,</w:t>
      </w:r>
    </w:p>
    <w:p w:rsidR="00C44BC2" w:rsidRPr="008D2929" w:rsidRDefault="00D06925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сохранение автономности и независимости,</w:t>
      </w:r>
    </w:p>
    <w:p w:rsidR="00D06925" w:rsidRPr="008D2929" w:rsidRDefault="00D06925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proofErr w:type="spellStart"/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востребованности</w:t>
      </w:r>
      <w:proofErr w:type="spellEnd"/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 старшего поколения в</w:t>
      </w:r>
      <w:r w:rsidR="00763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макросоциальном взаимодействии;</w:t>
      </w:r>
    </w:p>
    <w:p w:rsidR="00C44BC2" w:rsidRPr="008D2929" w:rsidRDefault="00143164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позитивного </w:t>
      </w:r>
      <w:r w:rsidR="00763F0D">
        <w:rPr>
          <w:rFonts w:ascii="Times New Roman" w:hAnsi="Times New Roman" w:cs="Times New Roman"/>
          <w:color w:val="000000"/>
          <w:sz w:val="28"/>
          <w:szCs w:val="28"/>
        </w:rPr>
        <w:t>образа жизни пожилого человека;</w:t>
      </w:r>
    </w:p>
    <w:p w:rsidR="00C44BC2" w:rsidRPr="008D2929" w:rsidRDefault="00143164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>повышение самооценки, развитие навыков борьбы со стрессами и навыков р</w:t>
      </w:r>
      <w:r w:rsidR="00763F0D">
        <w:rPr>
          <w:rFonts w:ascii="Times New Roman" w:hAnsi="Times New Roman" w:cs="Times New Roman"/>
          <w:color w:val="000000"/>
          <w:sz w:val="28"/>
          <w:szCs w:val="28"/>
        </w:rPr>
        <w:t>елаксации;</w:t>
      </w:r>
    </w:p>
    <w:p w:rsidR="00143164" w:rsidRPr="008D2929" w:rsidRDefault="00143164" w:rsidP="00A15C0E">
      <w:pPr>
        <w:pStyle w:val="a5"/>
        <w:numPr>
          <w:ilvl w:val="0"/>
          <w:numId w:val="5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успешного общения и способности адаптироваться к постоя</w:t>
      </w:r>
      <w:r w:rsidR="00D91220">
        <w:rPr>
          <w:rFonts w:ascii="Times New Roman" w:hAnsi="Times New Roman" w:cs="Times New Roman"/>
          <w:color w:val="000000"/>
          <w:sz w:val="28"/>
          <w:szCs w:val="28"/>
        </w:rPr>
        <w:t>нно меняющейся действительности;</w:t>
      </w:r>
    </w:p>
    <w:p w:rsidR="008D2929" w:rsidRDefault="008D2929" w:rsidP="00A15C0E">
      <w:pPr>
        <w:pStyle w:val="a5"/>
        <w:spacing w:line="360" w:lineRule="auto"/>
        <w:ind w:firstLine="68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F2525" w:rsidRDefault="008D2929" w:rsidP="00A15C0E">
      <w:pPr>
        <w:pStyle w:val="a7"/>
        <w:spacing w:before="0" w:beforeAutospacing="0" w:after="0" w:afterAutospacing="0" w:line="360" w:lineRule="auto"/>
        <w:ind w:firstLine="680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Организация занятий по </w:t>
      </w:r>
      <w:r w:rsidR="001F2525">
        <w:rPr>
          <w:bCs/>
          <w:color w:val="000000"/>
          <w:sz w:val="28"/>
          <w:szCs w:val="28"/>
          <w:shd w:val="clear" w:color="auto" w:fill="FFFFFF"/>
        </w:rPr>
        <w:t xml:space="preserve">технологии </w:t>
      </w:r>
      <w:r w:rsidR="001F2525" w:rsidRPr="001F2525">
        <w:rPr>
          <w:iCs/>
          <w:color w:val="000000" w:themeColor="text1"/>
          <w:sz w:val="28"/>
          <w:szCs w:val="28"/>
        </w:rPr>
        <w:t>психологической устойчивости</w:t>
      </w:r>
      <w:r w:rsidR="001F2525" w:rsidRPr="008D2929">
        <w:rPr>
          <w:sz w:val="28"/>
          <w:szCs w:val="28"/>
        </w:rPr>
        <w:t xml:space="preserve"> </w:t>
      </w:r>
      <w:r w:rsidR="001F2525">
        <w:rPr>
          <w:bCs/>
          <w:color w:val="000000"/>
          <w:sz w:val="28"/>
          <w:szCs w:val="28"/>
          <w:shd w:val="clear" w:color="auto" w:fill="FFFFFF"/>
        </w:rPr>
        <w:t>опирается на  федеральные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закон</w:t>
      </w:r>
      <w:r w:rsidR="001F2525">
        <w:rPr>
          <w:bCs/>
          <w:color w:val="000000"/>
          <w:sz w:val="28"/>
          <w:szCs w:val="28"/>
          <w:shd w:val="clear" w:color="auto" w:fill="FFFFFF"/>
        </w:rPr>
        <w:t>ы:</w:t>
      </w:r>
    </w:p>
    <w:p w:rsidR="008D2929" w:rsidRPr="005A4E94" w:rsidRDefault="008D2929" w:rsidP="00A15C0E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№442-ФЗ – от </w:t>
      </w:r>
      <w:r w:rsidRPr="007A492E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>8.12.2013</w:t>
      </w:r>
      <w:r w:rsidRPr="007A492E">
        <w:rPr>
          <w:bCs/>
          <w:color w:val="000000"/>
          <w:sz w:val="28"/>
          <w:szCs w:val="28"/>
          <w:shd w:val="clear" w:color="auto" w:fill="FFFFFF"/>
        </w:rPr>
        <w:t>г. «О</w:t>
      </w:r>
      <w:r>
        <w:rPr>
          <w:bCs/>
          <w:color w:val="000000"/>
          <w:sz w:val="28"/>
          <w:szCs w:val="28"/>
          <w:shd w:val="clear" w:color="auto" w:fill="FFFFFF"/>
        </w:rPr>
        <w:t>б</w:t>
      </w:r>
      <w:r w:rsidRPr="007A49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основах социального обслуживания</w:t>
      </w:r>
      <w:r w:rsidRPr="007A492E">
        <w:rPr>
          <w:bCs/>
          <w:color w:val="000000"/>
          <w:sz w:val="28"/>
          <w:szCs w:val="28"/>
          <w:shd w:val="clear" w:color="auto" w:fill="FFFFFF"/>
        </w:rPr>
        <w:t xml:space="preserve"> граждан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Федерации».</w:t>
      </w:r>
    </w:p>
    <w:p w:rsidR="001F2525" w:rsidRDefault="001F2525" w:rsidP="00A15C0E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07695A">
        <w:rPr>
          <w:sz w:val="28"/>
          <w:szCs w:val="28"/>
        </w:rPr>
        <w:t>№323-ФЗ</w:t>
      </w:r>
      <w:r w:rsidR="008D2929" w:rsidRPr="0007695A">
        <w:rPr>
          <w:sz w:val="28"/>
          <w:szCs w:val="28"/>
        </w:rPr>
        <w:t xml:space="preserve"> «Об основах охраны здоровья граждан в Российской Федерации» от 21.11.2011, </w:t>
      </w:r>
    </w:p>
    <w:p w:rsidR="008D2929" w:rsidRDefault="008D2929" w:rsidP="00A15C0E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07695A">
        <w:rPr>
          <w:sz w:val="28"/>
          <w:szCs w:val="28"/>
        </w:rPr>
        <w:t>Зако</w:t>
      </w:r>
      <w:r w:rsidR="001F2525">
        <w:rPr>
          <w:sz w:val="28"/>
          <w:szCs w:val="28"/>
        </w:rPr>
        <w:t>н</w:t>
      </w:r>
      <w:r w:rsidRPr="0007695A">
        <w:rPr>
          <w:sz w:val="28"/>
          <w:szCs w:val="28"/>
        </w:rPr>
        <w:t xml:space="preserve"> Костромской области «О социальном обслуживании граждан в Костромской области» от</w:t>
      </w:r>
      <w:r>
        <w:rPr>
          <w:sz w:val="28"/>
          <w:szCs w:val="28"/>
        </w:rPr>
        <w:t xml:space="preserve"> </w:t>
      </w:r>
      <w:r w:rsidRPr="0007695A">
        <w:rPr>
          <w:sz w:val="28"/>
          <w:szCs w:val="28"/>
        </w:rPr>
        <w:t xml:space="preserve">27.10.2014 №575-5-ЗКО </w:t>
      </w:r>
      <w:r>
        <w:rPr>
          <w:sz w:val="28"/>
          <w:szCs w:val="28"/>
        </w:rPr>
        <w:t xml:space="preserve"> </w:t>
      </w:r>
      <w:r w:rsidRPr="0007695A">
        <w:rPr>
          <w:sz w:val="28"/>
          <w:szCs w:val="28"/>
        </w:rPr>
        <w:t>и ины</w:t>
      </w:r>
      <w:r>
        <w:rPr>
          <w:sz w:val="28"/>
          <w:szCs w:val="28"/>
        </w:rPr>
        <w:t>х</w:t>
      </w:r>
      <w:r w:rsidRPr="0007695A">
        <w:rPr>
          <w:sz w:val="28"/>
          <w:szCs w:val="28"/>
        </w:rPr>
        <w:t xml:space="preserve"> </w:t>
      </w:r>
      <w:r w:rsidRPr="0007695A">
        <w:rPr>
          <w:sz w:val="28"/>
          <w:szCs w:val="28"/>
        </w:rPr>
        <w:lastRenderedPageBreak/>
        <w:t xml:space="preserve">нормативно </w:t>
      </w:r>
      <w:r>
        <w:rPr>
          <w:sz w:val="28"/>
          <w:szCs w:val="28"/>
        </w:rPr>
        <w:t xml:space="preserve">- </w:t>
      </w:r>
      <w:r w:rsidRPr="0007695A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07695A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ов, </w:t>
      </w:r>
      <w:r w:rsidRPr="0007695A">
        <w:rPr>
          <w:sz w:val="28"/>
          <w:szCs w:val="28"/>
        </w:rPr>
        <w:t>регулирующи</w:t>
      </w:r>
      <w:r>
        <w:rPr>
          <w:sz w:val="28"/>
          <w:szCs w:val="28"/>
        </w:rPr>
        <w:t>х</w:t>
      </w:r>
      <w:r w:rsidRPr="0007695A">
        <w:rPr>
          <w:sz w:val="28"/>
          <w:szCs w:val="28"/>
        </w:rPr>
        <w:t xml:space="preserve"> предоставление социальных услуг населению.</w:t>
      </w:r>
    </w:p>
    <w:p w:rsidR="00452536" w:rsidRPr="007B2A9C" w:rsidRDefault="00452536" w:rsidP="00A15C0E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2A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психики пожилых людей</w:t>
      </w:r>
    </w:p>
    <w:p w:rsidR="00A211CB" w:rsidRDefault="00452536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У старых людей </w:t>
      </w:r>
      <w:r w:rsidR="00654B7F">
        <w:rPr>
          <w:rFonts w:ascii="Times New Roman" w:hAnsi="Times New Roman" w:cs="Times New Roman"/>
          <w:sz w:val="28"/>
          <w:szCs w:val="28"/>
        </w:rPr>
        <w:t>наблюдается снижение самочувствия</w:t>
      </w:r>
      <w:r w:rsidRPr="001F2525">
        <w:rPr>
          <w:rFonts w:ascii="Times New Roman" w:hAnsi="Times New Roman" w:cs="Times New Roman"/>
          <w:sz w:val="28"/>
          <w:szCs w:val="28"/>
        </w:rPr>
        <w:t xml:space="preserve">, самоощущение, самооценки, усиливается чувство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малоценности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, неуверенно</w:t>
      </w:r>
      <w:r w:rsidR="00A211CB">
        <w:rPr>
          <w:rFonts w:ascii="Times New Roman" w:hAnsi="Times New Roman" w:cs="Times New Roman"/>
          <w:sz w:val="28"/>
          <w:szCs w:val="28"/>
        </w:rPr>
        <w:t xml:space="preserve">сти в себе, недовольство собой, </w:t>
      </w:r>
      <w:r w:rsidRPr="001F2525">
        <w:rPr>
          <w:rFonts w:ascii="Times New Roman" w:hAnsi="Times New Roman" w:cs="Times New Roman"/>
          <w:sz w:val="28"/>
          <w:szCs w:val="28"/>
        </w:rPr>
        <w:t>преобладают различные тревожные опасения: одиночества, беспомощности, обнищания, смерти. Старики становятся угрюмыми, раздражительными, мизантропами, пессимистами. Способность радоваться снижается, от жизни они ничего хорошего уже не ждут. Интерес к внешнему миру, к новому снижается. Все им не нравится, отсюда – брюзжание, ворчливость. Они становятся эгоистичными и эгоцентричными,</w:t>
      </w:r>
      <w:r w:rsidR="00A211CB">
        <w:rPr>
          <w:rFonts w:ascii="Times New Roman" w:hAnsi="Times New Roman" w:cs="Times New Roman"/>
          <w:sz w:val="28"/>
          <w:szCs w:val="28"/>
        </w:rPr>
        <w:t xml:space="preserve"> их </w:t>
      </w:r>
      <w:r w:rsidRPr="001F2525">
        <w:rPr>
          <w:rFonts w:ascii="Times New Roman" w:hAnsi="Times New Roman" w:cs="Times New Roman"/>
          <w:sz w:val="28"/>
          <w:szCs w:val="28"/>
        </w:rPr>
        <w:t xml:space="preserve"> круг интересов суживается, появляется повышенный интерес к переживаниям прошлого, к </w:t>
      </w:r>
      <w:r w:rsidR="00A211C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F2525">
        <w:rPr>
          <w:rFonts w:ascii="Times New Roman" w:hAnsi="Times New Roman" w:cs="Times New Roman"/>
          <w:sz w:val="28"/>
          <w:szCs w:val="28"/>
        </w:rPr>
        <w:t xml:space="preserve">переоценке. Наряду с этим повышается интерес к своему телу, к различным неприятным ощущениям, часто наблюдающимся в старости, происходит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ипохондризация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. Неуверенность в себе и в завтрашнем дне делает стариков более мелочными, скупыми,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сверхосторожными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, педантичными, консервативными, малоинициативными и т.п. Ослабляется у стариков контроль над своими реакциями, они недостаточно хорошо владеют собой. </w:t>
      </w:r>
      <w:r w:rsidR="00754D03" w:rsidRPr="001F2525">
        <w:rPr>
          <w:rFonts w:ascii="Times New Roman" w:hAnsi="Times New Roman" w:cs="Times New Roman"/>
          <w:sz w:val="28"/>
          <w:szCs w:val="28"/>
        </w:rPr>
        <w:t>Все эти изменения во взаимодействии со снижением остроты восприятия, памяти, интеллектуальной деятельности создают своеобразный облик старика и делают всех стариков в какой-т</w:t>
      </w:r>
      <w:r w:rsidR="00754D03">
        <w:rPr>
          <w:rFonts w:ascii="Times New Roman" w:hAnsi="Times New Roman" w:cs="Times New Roman"/>
          <w:sz w:val="28"/>
          <w:szCs w:val="28"/>
        </w:rPr>
        <w:t>о степени схожими друг с другом</w:t>
      </w:r>
      <w:r w:rsidR="00754D03" w:rsidRPr="001F2525">
        <w:rPr>
          <w:rFonts w:ascii="Times New Roman" w:hAnsi="Times New Roman" w:cs="Times New Roman"/>
          <w:sz w:val="28"/>
          <w:szCs w:val="28"/>
        </w:rPr>
        <w:t>.</w:t>
      </w:r>
    </w:p>
    <w:p w:rsidR="00452536" w:rsidRPr="001F2525" w:rsidRDefault="00452536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У людей преклонного возраста постепенно изменяется мотивационная сфера, и немаловажным фактором здесь является отсутствие необходимости ежедневно трудиться, выполнять принятые на себя обязательства. Согласно А.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, ведущими потребностями в пожилом и старческом возрасте становятся телесные потребности, потребность в безопасности и надежности.</w:t>
      </w:r>
    </w:p>
    <w:p w:rsidR="00ED4102" w:rsidRDefault="00452536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Многие старые люди начинают жить «одним днем», наполняя каждый такой день простыми заботами о здоровье и поддержании жизнедеятельности и минимального комфорта. Даже простые домашние хлопоты и несложные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проблемы становятся значимыми для сохранения ощущения занятости, необходимости что-то делать, быть нужным себе и другим.</w:t>
      </w:r>
    </w:p>
    <w:p w:rsidR="00452536" w:rsidRDefault="00452536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r w:rsidR="00884076">
        <w:rPr>
          <w:rFonts w:ascii="Times New Roman" w:hAnsi="Times New Roman" w:cs="Times New Roman"/>
          <w:sz w:val="28"/>
          <w:szCs w:val="28"/>
        </w:rPr>
        <w:t>В старости</w:t>
      </w:r>
      <w:r w:rsidR="00884076" w:rsidRPr="001F2525">
        <w:rPr>
          <w:rFonts w:ascii="Times New Roman" w:hAnsi="Times New Roman" w:cs="Times New Roman"/>
          <w:sz w:val="28"/>
          <w:szCs w:val="28"/>
        </w:rPr>
        <w:t xml:space="preserve"> </w:t>
      </w:r>
      <w:r w:rsidR="00884076">
        <w:rPr>
          <w:rFonts w:ascii="Times New Roman" w:hAnsi="Times New Roman" w:cs="Times New Roman"/>
          <w:sz w:val="28"/>
          <w:szCs w:val="28"/>
        </w:rPr>
        <w:t>п</w:t>
      </w:r>
      <w:r w:rsidRPr="001F2525">
        <w:rPr>
          <w:rFonts w:ascii="Times New Roman" w:hAnsi="Times New Roman" w:cs="Times New Roman"/>
          <w:sz w:val="28"/>
          <w:szCs w:val="28"/>
        </w:rPr>
        <w:t>сихологич</w:t>
      </w:r>
      <w:r w:rsidR="00754D03">
        <w:rPr>
          <w:rFonts w:ascii="Times New Roman" w:hAnsi="Times New Roman" w:cs="Times New Roman"/>
          <w:sz w:val="28"/>
          <w:szCs w:val="28"/>
        </w:rPr>
        <w:t xml:space="preserve">еское время </w:t>
      </w:r>
      <w:proofErr w:type="gramStart"/>
      <w:r w:rsidR="00754D03">
        <w:rPr>
          <w:rFonts w:ascii="Times New Roman" w:hAnsi="Times New Roman" w:cs="Times New Roman"/>
          <w:sz w:val="28"/>
          <w:szCs w:val="28"/>
        </w:rPr>
        <w:t>меняется</w:t>
      </w:r>
      <w:proofErr w:type="gramEnd"/>
      <w:r w:rsidR="00754D03">
        <w:rPr>
          <w:rFonts w:ascii="Times New Roman" w:hAnsi="Times New Roman" w:cs="Times New Roman"/>
          <w:sz w:val="28"/>
          <w:szCs w:val="28"/>
        </w:rPr>
        <w:t xml:space="preserve"> </w:t>
      </w:r>
      <w:r w:rsidRPr="001F2525">
        <w:rPr>
          <w:rFonts w:ascii="Times New Roman" w:hAnsi="Times New Roman" w:cs="Times New Roman"/>
          <w:sz w:val="28"/>
          <w:szCs w:val="28"/>
        </w:rPr>
        <w:t xml:space="preserve">и большее значение </w:t>
      </w:r>
      <w:r w:rsidR="00884076">
        <w:rPr>
          <w:rFonts w:ascii="Times New Roman" w:hAnsi="Times New Roman" w:cs="Times New Roman"/>
          <w:sz w:val="28"/>
          <w:szCs w:val="28"/>
        </w:rPr>
        <w:t xml:space="preserve"> для пожилых людей имее</w:t>
      </w:r>
      <w:r w:rsidRPr="001F2525">
        <w:rPr>
          <w:rFonts w:ascii="Times New Roman" w:hAnsi="Times New Roman" w:cs="Times New Roman"/>
          <w:sz w:val="28"/>
          <w:szCs w:val="28"/>
        </w:rPr>
        <w:t xml:space="preserve">т жизнь в настоящем </w:t>
      </w:r>
      <w:r w:rsidR="00884076">
        <w:rPr>
          <w:rFonts w:ascii="Times New Roman" w:hAnsi="Times New Roman" w:cs="Times New Roman"/>
          <w:sz w:val="28"/>
          <w:szCs w:val="28"/>
        </w:rPr>
        <w:t xml:space="preserve">и в </w:t>
      </w:r>
      <w:r w:rsidRPr="001F2525">
        <w:rPr>
          <w:rFonts w:ascii="Times New Roman" w:hAnsi="Times New Roman" w:cs="Times New Roman"/>
          <w:sz w:val="28"/>
          <w:szCs w:val="28"/>
        </w:rPr>
        <w:t>прошлом</w:t>
      </w:r>
      <w:r w:rsidR="00ED4102">
        <w:rPr>
          <w:rFonts w:ascii="Times New Roman" w:hAnsi="Times New Roman" w:cs="Times New Roman"/>
          <w:sz w:val="28"/>
          <w:szCs w:val="28"/>
        </w:rPr>
        <w:t>, не строя</w:t>
      </w:r>
      <w:r w:rsidR="00ED4102" w:rsidRPr="001F2525">
        <w:rPr>
          <w:rFonts w:ascii="Times New Roman" w:hAnsi="Times New Roman" w:cs="Times New Roman"/>
          <w:sz w:val="28"/>
          <w:szCs w:val="28"/>
        </w:rPr>
        <w:t xml:space="preserve"> долгосрочных планов</w:t>
      </w:r>
      <w:r w:rsidR="00ED4102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7A01CC" w:rsidRDefault="009316DC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46355</wp:posOffset>
            </wp:positionV>
            <wp:extent cx="2381250" cy="2381250"/>
            <wp:effectExtent l="19050" t="0" r="0" b="0"/>
            <wp:wrapSquare wrapText="bothSides"/>
            <wp:docPr id="3" name="Рисунок 5" descr="http://www.my-article.net/data/files/tiny-mce/68/img/iunost/2_10-1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y-article.net/data/files/tiny-mce/68/img/iunost/2_10-11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1CC" w:rsidRPr="00A9726D">
        <w:rPr>
          <w:rFonts w:ascii="Times New Roman" w:hAnsi="Times New Roman" w:cs="Times New Roman"/>
          <w:sz w:val="28"/>
          <w:szCs w:val="28"/>
        </w:rPr>
        <w:t xml:space="preserve">Исследователи отмечают возраст около 56 лет, когда люди, находящиеся на пороге старения, переживают чувство, что можно и нужно еще раз преодолеть трудное время, попытаться, если надо, что-то изменить в собственной жизни. Большинство стареющих людей переживают этот кризис как последнюю возможность реализовать в жизни то, что они считали смыслом или целью своей жизни, </w:t>
      </w:r>
      <w:r>
        <w:rPr>
          <w:rFonts w:ascii="Times New Roman" w:hAnsi="Times New Roman" w:cs="Times New Roman"/>
          <w:sz w:val="28"/>
          <w:szCs w:val="28"/>
        </w:rPr>
        <w:t xml:space="preserve">но некоторая часть пожилых людей </w:t>
      </w:r>
      <w:r w:rsidR="007A01CC" w:rsidRPr="00A9726D">
        <w:rPr>
          <w:rFonts w:ascii="Times New Roman" w:hAnsi="Times New Roman" w:cs="Times New Roman"/>
          <w:sz w:val="28"/>
          <w:szCs w:val="28"/>
        </w:rPr>
        <w:t>начинают просто «отсиживать» время жизни до смерти, «ждать своего часа», считая, что возраст не дает шансов серьезно что-то изменить в судьбе. Выбор той или иной стратегии зависит от личностных качеств и тех оценок, которые личность дает собственной жизни.</w:t>
      </w:r>
    </w:p>
    <w:p w:rsidR="007A01CC" w:rsidRPr="009F60E6" w:rsidRDefault="007A01CC" w:rsidP="00A15C0E">
      <w:pPr>
        <w:pStyle w:val="a7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2C5B30">
        <w:rPr>
          <w:color w:val="000000"/>
          <w:sz w:val="28"/>
          <w:szCs w:val="28"/>
        </w:rPr>
        <w:t xml:space="preserve">Именно в пожилом возрасте переосмысление прожитой жизни становится одной из главных задач, это время выбора между целостностью и отчаянием. По мнению В. </w:t>
      </w:r>
      <w:proofErr w:type="spellStart"/>
      <w:r w:rsidRPr="002C5B30">
        <w:rPr>
          <w:color w:val="000000"/>
          <w:sz w:val="28"/>
          <w:szCs w:val="28"/>
        </w:rPr>
        <w:t>Франкла</w:t>
      </w:r>
      <w:proofErr w:type="spellEnd"/>
      <w:r w:rsidRPr="002C5B30">
        <w:rPr>
          <w:color w:val="000000"/>
          <w:sz w:val="28"/>
          <w:szCs w:val="28"/>
        </w:rPr>
        <w:t xml:space="preserve">, стремление к смыслу является мотивом из-за  ощущения пустоты, экзистенциального вакуума. Смысл жизни не может быть создан, но его можно найти, он индивидуален для каждого человека </w:t>
      </w:r>
    </w:p>
    <w:p w:rsidR="00F44CC1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D0155A">
        <w:rPr>
          <w:rFonts w:ascii="Times New Roman" w:hAnsi="Times New Roman" w:cs="Times New Roman"/>
          <w:b/>
          <w:sz w:val="28"/>
          <w:szCs w:val="28"/>
        </w:rPr>
        <w:t>Психологическая работа с пожилыми людьми</w:t>
      </w: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 xml:space="preserve">Психологическая работа с пожилыми людьми имеет свои особенности. Исследования показывают, что существует несколько способов компенсации того эмоционального напряжения, в котором находятся пожилые люди, </w:t>
      </w:r>
      <w:r w:rsidRPr="00D0155A">
        <w:rPr>
          <w:rFonts w:ascii="Times New Roman" w:hAnsi="Times New Roman" w:cs="Times New Roman"/>
          <w:sz w:val="28"/>
          <w:szCs w:val="28"/>
        </w:rPr>
        <w:lastRenderedPageBreak/>
        <w:t>повышения уровня их социально-психологической адаптации. Это общение с природой, увлечение искусством, появление новой значимой деятельност</w:t>
      </w:r>
      <w:r>
        <w:rPr>
          <w:rFonts w:ascii="Times New Roman" w:hAnsi="Times New Roman" w:cs="Times New Roman"/>
          <w:sz w:val="28"/>
          <w:szCs w:val="28"/>
        </w:rPr>
        <w:t>и, новых интересов, перспективы.</w:t>
      </w: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>Эмпирические данные свидетельствуют о том, что общение с природой, домашними животными, уход за комнатными цветами, садом и огородом существенно снижают уровень напряженности, компенсируют недостаток общения пожилого человека. У людей, много времени проводящих на природе, менее выражен страх одиночества, ниже уровень агрессии и практически не наблюдается депрессивное состояние.</w:t>
      </w: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>Также психологическая работа с пожилыми людьми связа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0155A">
        <w:rPr>
          <w:rFonts w:ascii="Times New Roman" w:hAnsi="Times New Roman" w:cs="Times New Roman"/>
          <w:sz w:val="28"/>
          <w:szCs w:val="28"/>
        </w:rPr>
        <w:t xml:space="preserve"> с увлечениями искусством. Пожилые люди, которые часто ходят в театр, консерваторию, посещают музеи и выставочные залы, психически намного устойчивее и в меньшей степени подвержены депрессиям, чем их сверстники, которые равнодушны к искусству. Можно предположить, что эти интересы, входя в структуру личности, образуют устойчивую мотивацию, которая не изменяется с кризисом и не подвержена динамике при потере статуса, сужении круга общения и других негативных проявлениях, характерных для старения. Такое поведение формирует стиль жизни, который придает устойчивость адаптационному процессу в целом.</w:t>
      </w: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 xml:space="preserve">Самостоятельное творчество, независимо от его уровня, так же как и любое другое увлечение (хобби), тоже становится </w:t>
      </w:r>
      <w:proofErr w:type="spellStart"/>
      <w:r w:rsidRPr="00D0155A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D0155A">
        <w:rPr>
          <w:rFonts w:ascii="Times New Roman" w:hAnsi="Times New Roman" w:cs="Times New Roman"/>
          <w:sz w:val="28"/>
          <w:szCs w:val="28"/>
        </w:rPr>
        <w:t xml:space="preserve"> мотивом, который, возглавляя иерархию мотивов личности, помогает придать смысл другим стремлениям и потребностям пожилого человека.</w:t>
      </w:r>
    </w:p>
    <w:p w:rsidR="00F44CC1" w:rsidRPr="00D0155A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 xml:space="preserve">Погруженность в собственную или чужую творческую деятельность увеличивает социально-психологическую устойчивость пожилых и в связи с тем, что повышает их </w:t>
      </w:r>
      <w:proofErr w:type="spellStart"/>
      <w:r w:rsidRPr="00D0155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0155A">
        <w:rPr>
          <w:rFonts w:ascii="Times New Roman" w:hAnsi="Times New Roman" w:cs="Times New Roman"/>
          <w:sz w:val="28"/>
          <w:szCs w:val="28"/>
        </w:rPr>
        <w:t xml:space="preserve">, стимулирует инновационные стремления, которых часто недостает людям старших возрастных групп в силу их возрастных особенностей. Это необходимо пожилым для реализации их социальной активности, для адекватного разрешения непредвиденных, </w:t>
      </w:r>
      <w:r w:rsidRPr="00D0155A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неопределенных ситуаций, из которых нельзя выйти с помощью стереотипного поведения. </w:t>
      </w:r>
    </w:p>
    <w:p w:rsidR="007633B9" w:rsidRPr="00155284" w:rsidRDefault="00F44C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0155A">
        <w:rPr>
          <w:rFonts w:ascii="Times New Roman" w:hAnsi="Times New Roman" w:cs="Times New Roman"/>
          <w:sz w:val="28"/>
          <w:szCs w:val="28"/>
        </w:rPr>
        <w:t>Как отмечают специалисты, в психологической работе с пожилыми людьми немаловажен интерес к игровой деятельности, спорту и особенно учебной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</w:t>
      </w:r>
      <w:r w:rsidRPr="00D0155A">
        <w:rPr>
          <w:rFonts w:ascii="Times New Roman" w:hAnsi="Times New Roman" w:cs="Times New Roman"/>
          <w:sz w:val="28"/>
          <w:szCs w:val="28"/>
        </w:rPr>
        <w:t xml:space="preserve">Поэтому некоторые </w:t>
      </w:r>
      <w:proofErr w:type="spellStart"/>
      <w:r w:rsidRPr="00D0155A">
        <w:rPr>
          <w:rFonts w:ascii="Times New Roman" w:hAnsi="Times New Roman" w:cs="Times New Roman"/>
          <w:sz w:val="28"/>
          <w:szCs w:val="28"/>
        </w:rPr>
        <w:t>психогеронтологи</w:t>
      </w:r>
      <w:proofErr w:type="spellEnd"/>
      <w:r w:rsidRPr="00D0155A">
        <w:rPr>
          <w:rFonts w:ascii="Times New Roman" w:hAnsi="Times New Roman" w:cs="Times New Roman"/>
          <w:sz w:val="28"/>
          <w:szCs w:val="28"/>
        </w:rPr>
        <w:t xml:space="preserve"> предлагают в качестве средства интенсификации жизни старых людей привлечение их к </w:t>
      </w:r>
      <w:r w:rsidR="00155284">
        <w:rPr>
          <w:rFonts w:ascii="Times New Roman" w:hAnsi="Times New Roman" w:cs="Times New Roman"/>
          <w:sz w:val="28"/>
          <w:szCs w:val="28"/>
        </w:rPr>
        <w:t>таким формам деятельности</w:t>
      </w:r>
      <w:r w:rsidRPr="00D0155A">
        <w:rPr>
          <w:rFonts w:ascii="Times New Roman" w:hAnsi="Times New Roman" w:cs="Times New Roman"/>
          <w:sz w:val="28"/>
          <w:szCs w:val="28"/>
        </w:rPr>
        <w:t xml:space="preserve">. Не менее важен и тот факт, что такая </w:t>
      </w:r>
      <w:r w:rsidR="00155284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Pr="00D0155A">
        <w:rPr>
          <w:rFonts w:ascii="Times New Roman" w:hAnsi="Times New Roman" w:cs="Times New Roman"/>
          <w:sz w:val="28"/>
          <w:szCs w:val="28"/>
        </w:rPr>
        <w:t>происходит в группе единомышленников, а потому формирует адекватный, пусть даже и не очень широкий, но устойчивый круг общения, расширяет временную перспективу.</w:t>
      </w:r>
    </w:p>
    <w:p w:rsidR="007633B9" w:rsidRDefault="007633B9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>В работе над сохранением психологического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доровья у лиц третьего возраста</w:t>
      </w:r>
      <w:r w:rsidRPr="008D292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по социальной работе используют традиционные технологии такие как: психологическая коррекция, психодиагностические технологии, психологическое консультирование, психологический тренинг и другие. А так же в социальной политике широко развито применение инновационных технологий таких как: частные дома престарелых, обучение лиц пожилого возраста</w:t>
      </w:r>
      <w:r w:rsidR="003E0297">
        <w:rPr>
          <w:rFonts w:ascii="Times New Roman" w:hAnsi="Times New Roman" w:cs="Times New Roman"/>
          <w:color w:val="000000"/>
          <w:sz w:val="28"/>
          <w:szCs w:val="28"/>
        </w:rPr>
        <w:t xml:space="preserve">, туризм для пожилых, </w:t>
      </w:r>
      <w:proofErr w:type="spellStart"/>
      <w:r w:rsidR="003E0297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="003E02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E0297">
        <w:rPr>
          <w:rFonts w:ascii="Times New Roman" w:hAnsi="Times New Roman" w:cs="Times New Roman"/>
          <w:color w:val="000000"/>
          <w:sz w:val="28"/>
          <w:szCs w:val="28"/>
        </w:rPr>
        <w:t>библиотерапия</w:t>
      </w:r>
      <w:proofErr w:type="spellEnd"/>
      <w:r w:rsidRPr="008D29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2929">
        <w:rPr>
          <w:rFonts w:ascii="Times New Roman" w:hAnsi="Times New Roman" w:cs="Times New Roman"/>
          <w:color w:val="000000"/>
          <w:sz w:val="28"/>
          <w:szCs w:val="28"/>
        </w:rPr>
        <w:t>ароматерапи</w:t>
      </w:r>
      <w:r w:rsidR="003E0297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D2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213A">
        <w:rPr>
          <w:rFonts w:ascii="Times New Roman" w:hAnsi="Times New Roman" w:cs="Times New Roman"/>
          <w:color w:val="000000"/>
          <w:sz w:val="28"/>
          <w:szCs w:val="28"/>
        </w:rPr>
        <w:t>изотерапия</w:t>
      </w:r>
      <w:proofErr w:type="spellEnd"/>
      <w:r w:rsidR="00E321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2929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сенсорных комнат и другие.</w:t>
      </w:r>
    </w:p>
    <w:p w:rsidR="00155284" w:rsidRPr="008D2929" w:rsidRDefault="00155284" w:rsidP="00A15C0E">
      <w:pPr>
        <w:pStyle w:val="a5"/>
        <w:spacing w:line="36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психологической составляющей сводится к присутствию сохранных психических и психофизиологических функций - памяти, внимания, мышления, речи.</w:t>
      </w:r>
    </w:p>
    <w:p w:rsidR="00F44CC1" w:rsidRDefault="007633B9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D2929">
        <w:rPr>
          <w:rFonts w:ascii="Times New Roman" w:hAnsi="Times New Roman" w:cs="Times New Roman"/>
          <w:color w:val="000000"/>
          <w:sz w:val="28"/>
          <w:szCs w:val="28"/>
        </w:rPr>
        <w:t>Комплекс полученных знаний позволит преодолеть личностные барьеры, проявить творческий потенциал и сформировать активную жизненную позицию.</w:t>
      </w:r>
    </w:p>
    <w:p w:rsidR="00155284" w:rsidRPr="00155284" w:rsidRDefault="00155284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9" w:rsidRDefault="00155284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</w:t>
      </w:r>
      <w:r w:rsidR="004B21F9" w:rsidRPr="00155284">
        <w:rPr>
          <w:b/>
          <w:color w:val="000000"/>
          <w:sz w:val="28"/>
          <w:szCs w:val="28"/>
        </w:rPr>
        <w:t>енсорная комната»</w:t>
      </w:r>
      <w:r w:rsidR="00E3213A">
        <w:rPr>
          <w:b/>
          <w:color w:val="000000"/>
          <w:sz w:val="28"/>
          <w:szCs w:val="28"/>
        </w:rPr>
        <w:t xml:space="preserve"> </w:t>
      </w:r>
      <w:r w:rsidRPr="00155284">
        <w:rPr>
          <w:b/>
          <w:color w:val="000000"/>
          <w:sz w:val="28"/>
          <w:szCs w:val="28"/>
        </w:rPr>
        <w:t>-</w:t>
      </w:r>
      <w:r w:rsidR="00C1609C">
        <w:rPr>
          <w:b/>
          <w:color w:val="000000"/>
          <w:sz w:val="28"/>
          <w:szCs w:val="28"/>
        </w:rPr>
        <w:t xml:space="preserve"> </w:t>
      </w:r>
      <w:r w:rsidRPr="00155284">
        <w:rPr>
          <w:b/>
          <w:color w:val="000000"/>
          <w:sz w:val="28"/>
          <w:szCs w:val="28"/>
        </w:rPr>
        <w:t>одна из  инновационных технологий</w:t>
      </w:r>
      <w:r w:rsidR="009F60E6">
        <w:rPr>
          <w:b/>
          <w:color w:val="000000"/>
          <w:sz w:val="28"/>
          <w:szCs w:val="28"/>
        </w:rPr>
        <w:t xml:space="preserve"> «Школы психологической устойчивости»</w:t>
      </w:r>
    </w:p>
    <w:p w:rsidR="004D1119" w:rsidRDefault="002643D5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DB4DD5">
        <w:rPr>
          <w:sz w:val="28"/>
          <w:szCs w:val="28"/>
        </w:rPr>
        <w:t xml:space="preserve">Сенсорная комната – 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обоняния, осязания и </w:t>
      </w:r>
      <w:proofErr w:type="spellStart"/>
      <w:r w:rsidRPr="00DB4DD5">
        <w:rPr>
          <w:sz w:val="28"/>
          <w:szCs w:val="28"/>
        </w:rPr>
        <w:lastRenderedPageBreak/>
        <w:t>вестибуляторные</w:t>
      </w:r>
      <w:proofErr w:type="spellEnd"/>
      <w:r w:rsidRPr="00DB4DD5">
        <w:rPr>
          <w:sz w:val="28"/>
          <w:szCs w:val="28"/>
        </w:rPr>
        <w:t xml:space="preserve"> рецепторы</w:t>
      </w:r>
      <w:r w:rsidR="00333D04">
        <w:rPr>
          <w:sz w:val="28"/>
          <w:szCs w:val="28"/>
        </w:rPr>
        <w:t>.</w:t>
      </w:r>
      <w:r w:rsidRPr="00DB4DD5">
        <w:rPr>
          <w:sz w:val="28"/>
          <w:szCs w:val="28"/>
        </w:rPr>
        <w:t xml:space="preserve"> </w:t>
      </w:r>
      <w:r w:rsidR="00B15776" w:rsidRPr="00DB4DD5">
        <w:rPr>
          <w:sz w:val="28"/>
          <w:szCs w:val="28"/>
        </w:rPr>
        <w:t>Эмоции, с одной стороны, являются «индикатором» состояния пожилого человека, с другой – самым существенным образом влияют на его познавательные процессы и поведение, определяя направленность его внимания, особенности восприятия окружающего мира, логику суждений. Ученые установили взаимосвязь между чувствами и телесными ощущениями</w:t>
      </w:r>
      <w:r w:rsidR="004D1119">
        <w:rPr>
          <w:sz w:val="28"/>
          <w:szCs w:val="28"/>
        </w:rPr>
        <w:t>:</w:t>
      </w:r>
      <w:r w:rsidR="00B15776" w:rsidRPr="00DB4DD5">
        <w:rPr>
          <w:sz w:val="28"/>
          <w:szCs w:val="28"/>
        </w:rPr>
        <w:t xml:space="preserve"> эмоции влияют на тело человека и, наоборот, через телесные ощущения можно влиять на чувства. Расслабляя мышцы, можно ослабить мышечный «панцирь», приблизиться к своим чувствам, улучшить свое здоровье</w:t>
      </w:r>
      <w:r w:rsidR="004D1119">
        <w:rPr>
          <w:sz w:val="28"/>
          <w:szCs w:val="28"/>
        </w:rPr>
        <w:t>.</w:t>
      </w:r>
      <w:r w:rsidR="00F072E7">
        <w:rPr>
          <w:sz w:val="28"/>
          <w:szCs w:val="28"/>
        </w:rPr>
        <w:t xml:space="preserve"> </w:t>
      </w:r>
      <w:r w:rsidRPr="00DB4DD5">
        <w:rPr>
          <w:sz w:val="28"/>
          <w:szCs w:val="28"/>
        </w:rPr>
        <w:t xml:space="preserve">Люди, у которых сенсорный поток </w:t>
      </w:r>
      <w:proofErr w:type="spellStart"/>
      <w:r w:rsidRPr="00DB4DD5">
        <w:rPr>
          <w:sz w:val="28"/>
          <w:szCs w:val="28"/>
        </w:rPr>
        <w:t>депривирован</w:t>
      </w:r>
      <w:proofErr w:type="spellEnd"/>
      <w:r w:rsidRPr="00DB4DD5">
        <w:rPr>
          <w:sz w:val="28"/>
          <w:szCs w:val="28"/>
        </w:rPr>
        <w:t xml:space="preserve">, нуждаются в дополнительной сенсорной стимуляции, которую удобней всего реализовать в сенсорной комнате, оснащенной стимуляторами различного типа. </w:t>
      </w:r>
    </w:p>
    <w:p w:rsidR="008620D6" w:rsidRPr="00DB4DD5" w:rsidRDefault="00E83970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DB4DD5">
        <w:rPr>
          <w:sz w:val="28"/>
          <w:szCs w:val="28"/>
        </w:rPr>
        <w:t>Сеансы в Комнате психологической разгрузки включены в комплексную поэтапную систему реабилитации как здоровых, так и клиентов с опорно-двигательной патологией, неврозами, нарушениями зрения, слуха и другой нозологией</w:t>
      </w:r>
      <w:r w:rsidR="00F072E7">
        <w:rPr>
          <w:sz w:val="28"/>
          <w:szCs w:val="28"/>
        </w:rPr>
        <w:t>.</w:t>
      </w:r>
    </w:p>
    <w:p w:rsidR="00202D6C" w:rsidRPr="000C3934" w:rsidRDefault="00B9307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Целью программы</w:t>
      </w:r>
      <w:r w:rsidR="00D0680D" w:rsidRPr="000C3934">
        <w:rPr>
          <w:rFonts w:ascii="Times New Roman" w:hAnsi="Times New Roman" w:cs="Times New Roman"/>
          <w:sz w:val="28"/>
          <w:szCs w:val="28"/>
        </w:rPr>
        <w:t xml:space="preserve"> «Сенсорная комната» является </w:t>
      </w:r>
      <w:r w:rsidRPr="000C3934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психологического, эмоционального и физического здоровья </w:t>
      </w:r>
      <w:r w:rsidR="000D2D11" w:rsidRPr="000C3934">
        <w:rPr>
          <w:rFonts w:ascii="Times New Roman" w:hAnsi="Times New Roman" w:cs="Times New Roman"/>
          <w:sz w:val="28"/>
          <w:szCs w:val="28"/>
        </w:rPr>
        <w:t>пожилых людей.</w:t>
      </w:r>
    </w:p>
    <w:p w:rsidR="00B93078" w:rsidRPr="000C3934" w:rsidRDefault="00B9307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Задачи данной программы:</w:t>
      </w:r>
    </w:p>
    <w:p w:rsidR="00BC2052" w:rsidRPr="000C3934" w:rsidRDefault="00202D6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1.</w:t>
      </w:r>
      <w:r w:rsidR="00B93078" w:rsidRPr="000C3934">
        <w:rPr>
          <w:rFonts w:ascii="Times New Roman" w:hAnsi="Times New Roman" w:cs="Times New Roman"/>
          <w:sz w:val="28"/>
          <w:szCs w:val="28"/>
        </w:rPr>
        <w:t xml:space="preserve">снять мышечное и </w:t>
      </w:r>
      <w:proofErr w:type="spellStart"/>
      <w:r w:rsidR="00B93078" w:rsidRPr="000C3934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B93078" w:rsidRPr="000C3934">
        <w:rPr>
          <w:rFonts w:ascii="Times New Roman" w:hAnsi="Times New Roman" w:cs="Times New Roman"/>
          <w:sz w:val="28"/>
          <w:szCs w:val="28"/>
        </w:rPr>
        <w:t xml:space="preserve"> напряжение,</w:t>
      </w:r>
      <w:r w:rsidR="00BC2052" w:rsidRPr="000C3934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0C3934">
        <w:rPr>
          <w:rFonts w:ascii="Times New Roman" w:hAnsi="Times New Roman" w:cs="Times New Roman"/>
          <w:sz w:val="28"/>
          <w:szCs w:val="28"/>
        </w:rPr>
        <w:t xml:space="preserve">ть уровень хронического стресса, </w:t>
      </w:r>
      <w:r w:rsidR="00B93078" w:rsidRPr="000C3934">
        <w:rPr>
          <w:rFonts w:ascii="Times New Roman" w:hAnsi="Times New Roman" w:cs="Times New Roman"/>
          <w:sz w:val="28"/>
          <w:szCs w:val="28"/>
        </w:rPr>
        <w:t>достигнуть состояния ре</w:t>
      </w:r>
      <w:r w:rsidR="00BC2052" w:rsidRPr="000C3934">
        <w:rPr>
          <w:rFonts w:ascii="Times New Roman" w:hAnsi="Times New Roman" w:cs="Times New Roman"/>
          <w:sz w:val="28"/>
          <w:szCs w:val="28"/>
        </w:rPr>
        <w:t>лаксации и душевного ра</w:t>
      </w:r>
      <w:r w:rsidR="000C3934">
        <w:rPr>
          <w:rFonts w:ascii="Times New Roman" w:hAnsi="Times New Roman" w:cs="Times New Roman"/>
          <w:sz w:val="28"/>
          <w:szCs w:val="28"/>
        </w:rPr>
        <w:t>вновесия;</w:t>
      </w:r>
    </w:p>
    <w:p w:rsidR="00B93078" w:rsidRPr="000C3934" w:rsidRDefault="00202D6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2.</w:t>
      </w:r>
      <w:r w:rsidR="00B93078" w:rsidRPr="000C3934">
        <w:rPr>
          <w:rFonts w:ascii="Times New Roman" w:hAnsi="Times New Roman" w:cs="Times New Roman"/>
          <w:sz w:val="28"/>
          <w:szCs w:val="28"/>
        </w:rPr>
        <w:t xml:space="preserve"> активизировать различные функции центральной нервной системы, за счет создания обогащенной </w:t>
      </w:r>
      <w:proofErr w:type="spellStart"/>
      <w:r w:rsidR="00B93078" w:rsidRPr="000C3934">
        <w:rPr>
          <w:rFonts w:ascii="Times New Roman" w:hAnsi="Times New Roman" w:cs="Times New Roman"/>
          <w:sz w:val="28"/>
          <w:szCs w:val="28"/>
        </w:rPr>
        <w:t>мультисенсорной</w:t>
      </w:r>
      <w:proofErr w:type="spellEnd"/>
      <w:r w:rsidR="00B93078" w:rsidRPr="000C3934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B93078" w:rsidRPr="000C3934" w:rsidRDefault="00202D6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3.</w:t>
      </w:r>
      <w:r w:rsidR="00B93078" w:rsidRPr="000C3934">
        <w:rPr>
          <w:rFonts w:ascii="Times New Roman" w:hAnsi="Times New Roman" w:cs="Times New Roman"/>
          <w:sz w:val="28"/>
          <w:szCs w:val="28"/>
        </w:rPr>
        <w:t xml:space="preserve"> стимулировать ослабл</w:t>
      </w:r>
      <w:r w:rsidR="000C3934">
        <w:rPr>
          <w:rFonts w:ascii="Times New Roman" w:hAnsi="Times New Roman" w:cs="Times New Roman"/>
          <w:sz w:val="28"/>
          <w:szCs w:val="28"/>
        </w:rPr>
        <w:t>енные сенсорные функции</w:t>
      </w:r>
      <w:r w:rsidR="00B93078" w:rsidRPr="000C3934">
        <w:rPr>
          <w:rFonts w:ascii="Times New Roman" w:hAnsi="Times New Roman" w:cs="Times New Roman"/>
          <w:sz w:val="28"/>
          <w:szCs w:val="28"/>
        </w:rPr>
        <w:t>;</w:t>
      </w:r>
    </w:p>
    <w:p w:rsidR="006D064F" w:rsidRPr="000C3934" w:rsidRDefault="003C0D4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4</w:t>
      </w:r>
      <w:r w:rsidR="00F9405C" w:rsidRPr="000C3934">
        <w:rPr>
          <w:rFonts w:ascii="Times New Roman" w:hAnsi="Times New Roman" w:cs="Times New Roman"/>
          <w:sz w:val="28"/>
          <w:szCs w:val="28"/>
        </w:rPr>
        <w:t>.улучшить внимание и эффективность</w:t>
      </w:r>
      <w:r w:rsidR="006D064F" w:rsidRPr="000C3934">
        <w:rPr>
          <w:rFonts w:ascii="Times New Roman" w:hAnsi="Times New Roman" w:cs="Times New Roman"/>
          <w:sz w:val="28"/>
          <w:szCs w:val="28"/>
        </w:rPr>
        <w:t xml:space="preserve"> переработки информации;</w:t>
      </w:r>
    </w:p>
    <w:p w:rsidR="00B93078" w:rsidRPr="000C3934" w:rsidRDefault="003C0D4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C3934">
        <w:rPr>
          <w:rFonts w:ascii="Times New Roman" w:hAnsi="Times New Roman" w:cs="Times New Roman"/>
          <w:sz w:val="28"/>
          <w:szCs w:val="28"/>
        </w:rPr>
        <w:t>5</w:t>
      </w:r>
      <w:r w:rsidR="00F9405C" w:rsidRPr="000C3934">
        <w:rPr>
          <w:rFonts w:ascii="Times New Roman" w:hAnsi="Times New Roman" w:cs="Times New Roman"/>
          <w:sz w:val="28"/>
          <w:szCs w:val="28"/>
        </w:rPr>
        <w:t>.повысить</w:t>
      </w:r>
      <w:r w:rsidR="006D064F" w:rsidRPr="000C3934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F9405C" w:rsidRPr="000C3934">
        <w:rPr>
          <w:rFonts w:ascii="Times New Roman" w:hAnsi="Times New Roman" w:cs="Times New Roman"/>
          <w:sz w:val="28"/>
          <w:szCs w:val="28"/>
        </w:rPr>
        <w:t>еские способности</w:t>
      </w:r>
      <w:r w:rsidR="006D064F" w:rsidRPr="000C3934">
        <w:rPr>
          <w:rFonts w:ascii="Times New Roman" w:hAnsi="Times New Roman" w:cs="Times New Roman"/>
          <w:sz w:val="28"/>
          <w:szCs w:val="28"/>
        </w:rPr>
        <w:t>;</w:t>
      </w:r>
    </w:p>
    <w:p w:rsidR="003C0D4C" w:rsidRDefault="00F072E7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нормализовать сон.</w:t>
      </w:r>
    </w:p>
    <w:p w:rsidR="00F072E7" w:rsidRPr="00F072E7" w:rsidRDefault="00F072E7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B672C" w:rsidRPr="00F072E7" w:rsidRDefault="0036342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</w:t>
      </w:r>
      <w:r w:rsidR="008B672C" w:rsidRPr="00F072E7">
        <w:rPr>
          <w:sz w:val="28"/>
          <w:szCs w:val="28"/>
          <w:u w:val="single"/>
        </w:rPr>
        <w:t>атериальное оснащение сенсорной комнаты</w:t>
      </w:r>
    </w:p>
    <w:p w:rsidR="00313C59" w:rsidRDefault="004072AA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81915</wp:posOffset>
            </wp:positionV>
            <wp:extent cx="2143125" cy="1600200"/>
            <wp:effectExtent l="19050" t="0" r="9525" b="0"/>
            <wp:wrapSquare wrapText="bothSides"/>
            <wp:docPr id="16" name="Рисунок 12" descr="1400149171_dsc0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00149171_dsc017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8" t="13604" r="1432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72C" w:rsidRPr="008B672C">
        <w:t>1</w:t>
      </w:r>
      <w:r w:rsidR="008B672C" w:rsidRPr="009A09FB">
        <w:rPr>
          <w:rFonts w:ascii="Times New Roman" w:hAnsi="Times New Roman" w:cs="Times New Roman"/>
          <w:sz w:val="28"/>
          <w:szCs w:val="28"/>
        </w:rPr>
        <w:t>.Оборудование мягкого комплекса</w:t>
      </w:r>
      <w:r w:rsidR="00F072E7" w:rsidRPr="009A09FB">
        <w:rPr>
          <w:rFonts w:ascii="Times New Roman" w:hAnsi="Times New Roman" w:cs="Times New Roman"/>
          <w:sz w:val="28"/>
          <w:szCs w:val="28"/>
        </w:rPr>
        <w:t xml:space="preserve">: </w:t>
      </w:r>
      <w:r w:rsidR="003A5AB1" w:rsidRPr="009A09FB">
        <w:rPr>
          <w:rFonts w:ascii="Times New Roman" w:hAnsi="Times New Roman" w:cs="Times New Roman"/>
          <w:sz w:val="28"/>
          <w:szCs w:val="28"/>
        </w:rPr>
        <w:t>мат, пуфики,  мягкие кресла, подушки и экспериментальные модули, подстраивающиеся под форму человеческого тела, снимающие физическое и психическое напряжение</w:t>
      </w:r>
      <w:r w:rsidR="00313C59">
        <w:rPr>
          <w:rFonts w:ascii="Times New Roman" w:hAnsi="Times New Roman" w:cs="Times New Roman"/>
          <w:sz w:val="28"/>
          <w:szCs w:val="28"/>
        </w:rPr>
        <w:t>.</w:t>
      </w:r>
    </w:p>
    <w:p w:rsidR="008B672C" w:rsidRPr="009A09FB" w:rsidRDefault="00F072E7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1F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Аудиовизуальное оборудование:</w:t>
      </w:r>
    </w:p>
    <w:p w:rsidR="008B672C" w:rsidRPr="009A09FB" w:rsidRDefault="00313C59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09FB" w:rsidRPr="009A09FB">
        <w:rPr>
          <w:rFonts w:ascii="Times New Roman" w:hAnsi="Times New Roman" w:cs="Times New Roman"/>
          <w:sz w:val="28"/>
          <w:szCs w:val="28"/>
        </w:rPr>
        <w:t>оздушно</w:t>
      </w:r>
      <w:r w:rsidR="0036342A">
        <w:rPr>
          <w:rFonts w:ascii="Times New Roman" w:hAnsi="Times New Roman" w:cs="Times New Roman"/>
          <w:sz w:val="28"/>
          <w:szCs w:val="28"/>
        </w:rPr>
        <w:t xml:space="preserve"> </w:t>
      </w:r>
      <w:r w:rsidR="009A09FB" w:rsidRPr="009A09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09FB" w:rsidRPr="009A09FB">
        <w:rPr>
          <w:rFonts w:ascii="Times New Roman" w:hAnsi="Times New Roman" w:cs="Times New Roman"/>
          <w:sz w:val="28"/>
          <w:szCs w:val="28"/>
        </w:rPr>
        <w:t>пузырьковая</w:t>
      </w:r>
      <w:proofErr w:type="gramEnd"/>
      <w:r w:rsidR="009A09FB" w:rsidRPr="009A09FB">
        <w:rPr>
          <w:rFonts w:ascii="Times New Roman" w:hAnsi="Times New Roman" w:cs="Times New Roman"/>
          <w:sz w:val="28"/>
          <w:szCs w:val="28"/>
        </w:rPr>
        <w:t xml:space="preserve"> колонны</w:t>
      </w:r>
      <w:r w:rsidR="00851FBF">
        <w:rPr>
          <w:rFonts w:ascii="Times New Roman" w:hAnsi="Times New Roman" w:cs="Times New Roman"/>
          <w:sz w:val="28"/>
          <w:szCs w:val="28"/>
        </w:rPr>
        <w:t>;</w:t>
      </w:r>
    </w:p>
    <w:p w:rsidR="008B672C" w:rsidRPr="009A09FB" w:rsidRDefault="00851FBF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1C8" w:rsidRPr="009A09FB">
        <w:rPr>
          <w:rFonts w:ascii="Times New Roman" w:hAnsi="Times New Roman" w:cs="Times New Roman"/>
          <w:sz w:val="28"/>
          <w:szCs w:val="28"/>
        </w:rPr>
        <w:t>апольные</w:t>
      </w:r>
      <w:r w:rsidR="009069D3" w:rsidRPr="009A09FB">
        <w:rPr>
          <w:rFonts w:ascii="Times New Roman" w:hAnsi="Times New Roman" w:cs="Times New Roman"/>
          <w:sz w:val="28"/>
          <w:szCs w:val="28"/>
        </w:rPr>
        <w:t xml:space="preserve">, настенные и потолочные </w:t>
      </w:r>
      <w:r w:rsidR="005211C8" w:rsidRPr="009A09FB">
        <w:rPr>
          <w:rFonts w:ascii="Times New Roman" w:hAnsi="Times New Roman" w:cs="Times New Roman"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1C8" w:rsidRPr="009A09FB" w:rsidRDefault="008428EC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226060</wp:posOffset>
            </wp:positionV>
            <wp:extent cx="2028825" cy="2019300"/>
            <wp:effectExtent l="19050" t="0" r="9525" b="0"/>
            <wp:wrapSquare wrapText="bothSides"/>
            <wp:docPr id="12" name="Рисунок 1" descr="ЗДВП0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ВП0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BF">
        <w:rPr>
          <w:rFonts w:ascii="Times New Roman" w:hAnsi="Times New Roman" w:cs="Times New Roman"/>
          <w:sz w:val="28"/>
          <w:szCs w:val="28"/>
        </w:rPr>
        <w:t>м</w:t>
      </w:r>
      <w:r w:rsidR="007358E6" w:rsidRPr="009A09FB">
        <w:rPr>
          <w:rFonts w:ascii="Times New Roman" w:hAnsi="Times New Roman" w:cs="Times New Roman"/>
          <w:sz w:val="28"/>
          <w:szCs w:val="28"/>
        </w:rPr>
        <w:t xml:space="preserve">узыкальный центр, </w:t>
      </w:r>
      <w:r w:rsidR="005211C8" w:rsidRPr="009A09FB">
        <w:rPr>
          <w:rFonts w:ascii="Times New Roman" w:hAnsi="Times New Roman" w:cs="Times New Roman"/>
          <w:color w:val="000000"/>
          <w:sz w:val="28"/>
          <w:szCs w:val="28"/>
        </w:rPr>
        <w:t>или компьютер со стерео колонками</w:t>
      </w:r>
      <w:r w:rsidR="00851F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428EC">
        <w:rPr>
          <w:rFonts w:ascii="Arial" w:hAnsi="Arial" w:cs="Arial"/>
          <w:noProof/>
          <w:color w:val="0D77BD"/>
          <w:sz w:val="20"/>
          <w:szCs w:val="20"/>
          <w:lang w:eastAsia="ru-RU"/>
        </w:rPr>
        <w:t xml:space="preserve"> </w:t>
      </w:r>
    </w:p>
    <w:p w:rsidR="008B672C" w:rsidRPr="009A09FB" w:rsidRDefault="007358E6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н</w:t>
      </w:r>
      <w:r w:rsidR="008B672C" w:rsidRPr="009A09FB">
        <w:rPr>
          <w:rFonts w:ascii="Times New Roman" w:hAnsi="Times New Roman" w:cs="Times New Roman"/>
          <w:sz w:val="28"/>
          <w:szCs w:val="28"/>
        </w:rPr>
        <w:t>абор музыки для релаксации</w:t>
      </w:r>
      <w:r w:rsidR="00D477C0" w:rsidRPr="009A09FB">
        <w:rPr>
          <w:rFonts w:ascii="Times New Roman" w:hAnsi="Times New Roman" w:cs="Times New Roman"/>
          <w:color w:val="000000"/>
          <w:sz w:val="28"/>
          <w:szCs w:val="28"/>
        </w:rPr>
        <w:t xml:space="preserve"> (звуки природы: капли дождя, звуки моря, звуки леса, пение птиц и крики дельфинов, классические спокойные произведения, колокольный звон, </w:t>
      </w:r>
      <w:r w:rsidR="00851F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</w:t>
      </w:r>
      <w:proofErr w:type="spellStart"/>
      <w:r w:rsidR="00851FBF">
        <w:rPr>
          <w:rFonts w:ascii="Times New Roman" w:hAnsi="Times New Roman" w:cs="Times New Roman"/>
          <w:color w:val="000000"/>
          <w:sz w:val="28"/>
          <w:szCs w:val="28"/>
        </w:rPr>
        <w:t>миксы</w:t>
      </w:r>
      <w:proofErr w:type="spellEnd"/>
      <w:r w:rsidR="00851FB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851FBF">
        <w:rPr>
          <w:rFonts w:ascii="Times New Roman" w:hAnsi="Times New Roman" w:cs="Times New Roman"/>
          <w:color w:val="000000"/>
          <w:sz w:val="28"/>
          <w:szCs w:val="28"/>
        </w:rPr>
        <w:t>релакса</w:t>
      </w:r>
      <w:proofErr w:type="spellEnd"/>
      <w:proofErr w:type="gramStart"/>
      <w:r w:rsidR="00851FBF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851F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72C" w:rsidRPr="009A09FB" w:rsidRDefault="008B672C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светильник</w:t>
      </w:r>
      <w:r w:rsidR="009A09FB" w:rsidRPr="009A09FB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9A09FB" w:rsidRPr="009A09FB">
        <w:rPr>
          <w:rFonts w:ascii="Times New Roman" w:hAnsi="Times New Roman" w:cs="Times New Roman"/>
          <w:sz w:val="28"/>
          <w:szCs w:val="28"/>
        </w:rPr>
        <w:t>ультрофиалетовые</w:t>
      </w:r>
      <w:proofErr w:type="spellEnd"/>
      <w:r w:rsidR="009A09FB" w:rsidRPr="009A09FB">
        <w:rPr>
          <w:rFonts w:ascii="Times New Roman" w:hAnsi="Times New Roman" w:cs="Times New Roman"/>
          <w:sz w:val="28"/>
          <w:szCs w:val="28"/>
        </w:rPr>
        <w:t>, панели и др.)</w:t>
      </w:r>
      <w:r w:rsidR="00851FBF">
        <w:rPr>
          <w:rFonts w:ascii="Times New Roman" w:hAnsi="Times New Roman" w:cs="Times New Roman"/>
          <w:sz w:val="28"/>
          <w:szCs w:val="28"/>
        </w:rPr>
        <w:t>;</w:t>
      </w:r>
      <w:r w:rsidR="008428EC" w:rsidRPr="008428EC">
        <w:rPr>
          <w:noProof/>
          <w:lang w:eastAsia="ru-RU"/>
        </w:rPr>
        <w:t xml:space="preserve"> </w:t>
      </w:r>
    </w:p>
    <w:p w:rsidR="008B672C" w:rsidRPr="009A09FB" w:rsidRDefault="00851FBF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зеркальные элементы с подсветкой;</w:t>
      </w:r>
    </w:p>
    <w:p w:rsidR="008B672C" w:rsidRPr="009A09FB" w:rsidRDefault="00851FBF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672C" w:rsidRPr="009A09FB">
        <w:rPr>
          <w:rFonts w:ascii="Times New Roman" w:hAnsi="Times New Roman" w:cs="Times New Roman"/>
          <w:sz w:val="28"/>
          <w:szCs w:val="28"/>
        </w:rPr>
        <w:t>узыкальное кресло – подушка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ED2" w:rsidRPr="009A09FB" w:rsidRDefault="00CB3ED2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фонтаны света из светодиодных шнуров</w:t>
      </w:r>
      <w:r w:rsidR="00851FBF">
        <w:rPr>
          <w:rFonts w:ascii="Times New Roman" w:hAnsi="Times New Roman" w:cs="Times New Roman"/>
          <w:sz w:val="28"/>
          <w:szCs w:val="28"/>
        </w:rPr>
        <w:t>;</w:t>
      </w:r>
    </w:p>
    <w:p w:rsidR="00CB3ED2" w:rsidRPr="009A09FB" w:rsidRDefault="00CB3ED2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8A31A4" w:rsidRPr="009A09FB">
        <w:rPr>
          <w:rFonts w:ascii="Times New Roman" w:hAnsi="Times New Roman" w:cs="Times New Roman"/>
          <w:sz w:val="28"/>
          <w:szCs w:val="28"/>
        </w:rPr>
        <w:t>и плазменные элементы;</w:t>
      </w:r>
    </w:p>
    <w:p w:rsidR="00B15776" w:rsidRPr="009A09FB" w:rsidRDefault="008428EC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-34290</wp:posOffset>
            </wp:positionV>
            <wp:extent cx="2265045" cy="2028825"/>
            <wp:effectExtent l="19050" t="0" r="1905" b="0"/>
            <wp:wrapSquare wrapText="bothSides"/>
            <wp:docPr id="18" name="Рисунок 18" descr="zvuk-aroma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vuk-aroma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33D04">
        <w:rPr>
          <w:rFonts w:ascii="Times New Roman" w:hAnsi="Times New Roman" w:cs="Times New Roman"/>
          <w:sz w:val="28"/>
          <w:szCs w:val="28"/>
        </w:rPr>
        <w:t>фл</w:t>
      </w:r>
      <w:r w:rsidR="00CB3ED2" w:rsidRPr="009A09FB">
        <w:rPr>
          <w:rFonts w:ascii="Times New Roman" w:hAnsi="Times New Roman" w:cs="Times New Roman"/>
          <w:sz w:val="28"/>
          <w:szCs w:val="28"/>
        </w:rPr>
        <w:t>орисцентные</w:t>
      </w:r>
      <w:proofErr w:type="spellEnd"/>
      <w:r w:rsidR="009069D3" w:rsidRPr="009A09FB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851FBF">
        <w:rPr>
          <w:rFonts w:ascii="Times New Roman" w:hAnsi="Times New Roman" w:cs="Times New Roman"/>
          <w:sz w:val="28"/>
          <w:szCs w:val="28"/>
        </w:rPr>
        <w:t>;</w:t>
      </w:r>
    </w:p>
    <w:p w:rsidR="008A31A4" w:rsidRPr="009A09FB" w:rsidRDefault="008A31A4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 xml:space="preserve">световые, мерцающие и </w:t>
      </w:r>
      <w:proofErr w:type="spellStart"/>
      <w:r w:rsidRPr="009A09FB">
        <w:rPr>
          <w:rFonts w:ascii="Times New Roman" w:hAnsi="Times New Roman" w:cs="Times New Roman"/>
          <w:sz w:val="28"/>
          <w:szCs w:val="28"/>
        </w:rPr>
        <w:t>фиб</w:t>
      </w:r>
      <w:r w:rsidR="0036342A">
        <w:rPr>
          <w:rFonts w:ascii="Times New Roman" w:hAnsi="Times New Roman" w:cs="Times New Roman"/>
          <w:sz w:val="28"/>
          <w:szCs w:val="28"/>
        </w:rPr>
        <w:t>ер</w:t>
      </w:r>
      <w:r w:rsidRPr="009A09FB">
        <w:rPr>
          <w:rFonts w:ascii="Times New Roman" w:hAnsi="Times New Roman" w:cs="Times New Roman"/>
          <w:sz w:val="28"/>
          <w:szCs w:val="28"/>
        </w:rPr>
        <w:t>оптические</w:t>
      </w:r>
      <w:proofErr w:type="spellEnd"/>
      <w:r w:rsidRPr="009A09FB">
        <w:rPr>
          <w:rFonts w:ascii="Times New Roman" w:hAnsi="Times New Roman" w:cs="Times New Roman"/>
          <w:sz w:val="28"/>
          <w:szCs w:val="28"/>
        </w:rPr>
        <w:t xml:space="preserve"> конструкции;</w:t>
      </w:r>
    </w:p>
    <w:p w:rsidR="009A09FB" w:rsidRPr="009A09FB" w:rsidRDefault="00654018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аксессуары (ротатор дисков для создания</w:t>
      </w:r>
      <w:r w:rsidR="00851FBF">
        <w:rPr>
          <w:rFonts w:ascii="Times New Roman" w:hAnsi="Times New Roman" w:cs="Times New Roman"/>
          <w:sz w:val="28"/>
          <w:szCs w:val="28"/>
        </w:rPr>
        <w:t xml:space="preserve"> эффектов, колеса спецэффектов);</w:t>
      </w:r>
    </w:p>
    <w:p w:rsidR="009A09FB" w:rsidRPr="009A09FB" w:rsidRDefault="00654018" w:rsidP="00A15C0E">
      <w:pPr>
        <w:pStyle w:val="a5"/>
        <w:numPr>
          <w:ilvl w:val="0"/>
          <w:numId w:val="25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источник</w:t>
      </w:r>
      <w:r w:rsidR="009A09FB" w:rsidRPr="009A09FB">
        <w:rPr>
          <w:rFonts w:ascii="Times New Roman" w:hAnsi="Times New Roman" w:cs="Times New Roman"/>
          <w:sz w:val="28"/>
          <w:szCs w:val="28"/>
        </w:rPr>
        <w:t>и</w:t>
      </w:r>
      <w:r w:rsidR="00851FBF">
        <w:rPr>
          <w:rFonts w:ascii="Times New Roman" w:hAnsi="Times New Roman" w:cs="Times New Roman"/>
          <w:sz w:val="28"/>
          <w:szCs w:val="28"/>
        </w:rPr>
        <w:t xml:space="preserve"> узкого пучка света;</w:t>
      </w:r>
    </w:p>
    <w:p w:rsidR="008B672C" w:rsidRPr="009A09FB" w:rsidRDefault="008B672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lastRenderedPageBreak/>
        <w:t>3.Оборудование тактильной стимуляции</w:t>
      </w:r>
      <w:r w:rsidR="00851FBF">
        <w:rPr>
          <w:rFonts w:ascii="Times New Roman" w:hAnsi="Times New Roman" w:cs="Times New Roman"/>
          <w:sz w:val="28"/>
          <w:szCs w:val="28"/>
        </w:rPr>
        <w:t>:</w:t>
      </w:r>
    </w:p>
    <w:p w:rsidR="008B672C" w:rsidRPr="009A09FB" w:rsidRDefault="00851FBF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672C" w:rsidRPr="009A09FB">
        <w:rPr>
          <w:rFonts w:ascii="Times New Roman" w:hAnsi="Times New Roman" w:cs="Times New Roman"/>
          <w:sz w:val="28"/>
          <w:szCs w:val="28"/>
        </w:rPr>
        <w:t>ветовой стол для рисования песком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2C" w:rsidRPr="009A09FB" w:rsidRDefault="008B672C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9A09F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многофункциональные развивающ</w:t>
      </w:r>
      <w:r w:rsidR="00851FBF">
        <w:rPr>
          <w:rFonts w:ascii="Times New Roman" w:hAnsi="Times New Roman" w:cs="Times New Roman"/>
          <w:color w:val="000000"/>
          <w:sz w:val="28"/>
          <w:szCs w:val="28"/>
        </w:rPr>
        <w:t>ие панели и дидактические игры;</w:t>
      </w:r>
    </w:p>
    <w:p w:rsidR="003A5AB1" w:rsidRPr="009A09FB" w:rsidRDefault="008428EC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202565</wp:posOffset>
            </wp:positionV>
            <wp:extent cx="2314575" cy="2124075"/>
            <wp:effectExtent l="19050" t="0" r="9525" b="0"/>
            <wp:wrapSquare wrapText="bothSides"/>
            <wp:docPr id="5" name="Рисунок 8" descr="Сенсорная комната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нсорная комната_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00" t="5185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мячи-гиганты;</w:t>
      </w:r>
    </w:p>
    <w:p w:rsidR="003A5AB1" w:rsidRPr="009A09FB" w:rsidRDefault="00851FBF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мелкие предметы;</w:t>
      </w:r>
    </w:p>
    <w:p w:rsidR="008B672C" w:rsidRPr="009A09FB" w:rsidRDefault="00CB3ED2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тактильные панно</w:t>
      </w:r>
      <w:r w:rsidR="00851FBF">
        <w:rPr>
          <w:rFonts w:ascii="Times New Roman" w:hAnsi="Times New Roman" w:cs="Times New Roman"/>
          <w:sz w:val="28"/>
          <w:szCs w:val="28"/>
        </w:rPr>
        <w:t>;</w:t>
      </w:r>
    </w:p>
    <w:p w:rsidR="00C02A76" w:rsidRPr="009A09FB" w:rsidRDefault="00C02A76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с</w:t>
      </w:r>
      <w:r w:rsidR="00851FBF">
        <w:rPr>
          <w:rFonts w:ascii="Times New Roman" w:hAnsi="Times New Roman" w:cs="Times New Roman"/>
          <w:sz w:val="28"/>
          <w:szCs w:val="28"/>
        </w:rPr>
        <w:t>ветодиодная доска для рисования;</w:t>
      </w:r>
    </w:p>
    <w:p w:rsidR="00C02A76" w:rsidRPr="009A09FB" w:rsidRDefault="00C02A76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интерактивная магнитная доска</w:t>
      </w:r>
      <w:r w:rsidR="00851FBF">
        <w:rPr>
          <w:rFonts w:ascii="Times New Roman" w:hAnsi="Times New Roman" w:cs="Times New Roman"/>
          <w:sz w:val="28"/>
          <w:szCs w:val="28"/>
        </w:rPr>
        <w:t>;</w:t>
      </w:r>
    </w:p>
    <w:p w:rsidR="00851FBF" w:rsidRDefault="00851FBF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мини-бассейн со светильником;</w:t>
      </w:r>
    </w:p>
    <w:p w:rsidR="009A09FB" w:rsidRPr="00851FBF" w:rsidRDefault="00654018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851FBF">
        <w:rPr>
          <w:rFonts w:ascii="Times New Roman" w:hAnsi="Times New Roman" w:cs="Times New Roman"/>
          <w:sz w:val="28"/>
          <w:szCs w:val="28"/>
        </w:rPr>
        <w:t>двуспальная музыкальная водяная кровать, укомплект</w:t>
      </w:r>
      <w:r w:rsidR="00851FBF">
        <w:rPr>
          <w:rFonts w:ascii="Times New Roman" w:hAnsi="Times New Roman" w:cs="Times New Roman"/>
          <w:sz w:val="28"/>
          <w:szCs w:val="28"/>
        </w:rPr>
        <w:t>ованная поддерживающим валиком;</w:t>
      </w:r>
    </w:p>
    <w:p w:rsidR="009A09FB" w:rsidRPr="009A09FB" w:rsidRDefault="00654018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воротничок для релаксации;</w:t>
      </w:r>
    </w:p>
    <w:p w:rsidR="009A09FB" w:rsidRPr="009A09FB" w:rsidRDefault="00654018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 xml:space="preserve">Q-образное кресло с музыкальной вибрацией; подушка для массажа ног; </w:t>
      </w:r>
    </w:p>
    <w:p w:rsidR="00654018" w:rsidRPr="009A09FB" w:rsidRDefault="00851FBF" w:rsidP="00A15C0E">
      <w:pPr>
        <w:pStyle w:val="a5"/>
        <w:numPr>
          <w:ilvl w:val="0"/>
          <w:numId w:val="24"/>
        </w:numPr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меняющий цвет.</w:t>
      </w:r>
    </w:p>
    <w:p w:rsidR="008B672C" w:rsidRPr="009A09FB" w:rsidRDefault="008B672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09FB">
        <w:rPr>
          <w:rFonts w:ascii="Times New Roman" w:hAnsi="Times New Roman" w:cs="Times New Roman"/>
          <w:sz w:val="28"/>
          <w:szCs w:val="28"/>
        </w:rPr>
        <w:t>4.Оборудование воздействия воздушной среды</w:t>
      </w:r>
      <w:r w:rsidR="00851FBF">
        <w:rPr>
          <w:rFonts w:ascii="Times New Roman" w:hAnsi="Times New Roman" w:cs="Times New Roman"/>
          <w:sz w:val="28"/>
          <w:szCs w:val="28"/>
        </w:rPr>
        <w:t>:</w:t>
      </w:r>
    </w:p>
    <w:p w:rsidR="008B672C" w:rsidRPr="009A09FB" w:rsidRDefault="00851FBF" w:rsidP="00A15C0E">
      <w:pPr>
        <w:pStyle w:val="a5"/>
        <w:numPr>
          <w:ilvl w:val="0"/>
          <w:numId w:val="28"/>
        </w:numPr>
        <w:tabs>
          <w:tab w:val="left" w:pos="567"/>
          <w:tab w:val="left" w:pos="851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672C" w:rsidRPr="009A09FB">
        <w:rPr>
          <w:rFonts w:ascii="Times New Roman" w:hAnsi="Times New Roman" w:cs="Times New Roman"/>
          <w:sz w:val="28"/>
          <w:szCs w:val="28"/>
        </w:rPr>
        <w:t xml:space="preserve">енератор запахов и набор для </w:t>
      </w:r>
      <w:proofErr w:type="spellStart"/>
      <w:r w:rsidR="008B672C" w:rsidRPr="009A09FB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="00E83970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FB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9A09FB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аромасвечи</w:t>
      </w:r>
      <w:proofErr w:type="spellEnd"/>
      <w:r w:rsidR="009A09FB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09FB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аромалампы</w:t>
      </w:r>
      <w:proofErr w:type="spellEnd"/>
      <w:r w:rsidR="009A09FB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3970" w:rsidRPr="009A0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ароматические подвески с сухими травами)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72C" w:rsidRPr="009A09FB" w:rsidRDefault="00851FBF" w:rsidP="00A15C0E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672C" w:rsidRPr="009A09FB">
        <w:rPr>
          <w:rFonts w:ascii="Times New Roman" w:hAnsi="Times New Roman" w:cs="Times New Roman"/>
          <w:sz w:val="28"/>
          <w:szCs w:val="28"/>
        </w:rPr>
        <w:t>влажнитель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2C" w:rsidRPr="009A09FB" w:rsidRDefault="00851FBF" w:rsidP="00A15C0E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672C" w:rsidRPr="009A09FB">
        <w:rPr>
          <w:rFonts w:ascii="Times New Roman" w:hAnsi="Times New Roman" w:cs="Times New Roman"/>
          <w:sz w:val="28"/>
          <w:szCs w:val="28"/>
        </w:rPr>
        <w:t>онизатор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D66" w:rsidRPr="00A33CC6" w:rsidRDefault="00122D66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Оборудование Сенсорной комнаты может корректировать нарушения при различных неврологических, соматических, сенсорных патологиях </w:t>
      </w:r>
      <w:r w:rsidRPr="008428EC">
        <w:rPr>
          <w:rFonts w:ascii="Times New Roman" w:hAnsi="Times New Roman" w:cs="Times New Roman"/>
          <w:sz w:val="28"/>
          <w:szCs w:val="28"/>
        </w:rPr>
        <w:t xml:space="preserve">при </w:t>
      </w:r>
      <w:r w:rsidRPr="00A33CC6">
        <w:rPr>
          <w:rFonts w:ascii="Times New Roman" w:hAnsi="Times New Roman" w:cs="Times New Roman"/>
          <w:sz w:val="28"/>
          <w:szCs w:val="28"/>
        </w:rPr>
        <w:t xml:space="preserve">использовании методик </w:t>
      </w:r>
      <w:proofErr w:type="spellStart"/>
      <w:r w:rsidRPr="00A33CC6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A33CC6">
        <w:rPr>
          <w:rFonts w:ascii="Times New Roman" w:hAnsi="Times New Roman" w:cs="Times New Roman"/>
          <w:sz w:val="28"/>
          <w:szCs w:val="28"/>
        </w:rPr>
        <w:t xml:space="preserve">, музыкотерапии и </w:t>
      </w:r>
      <w:proofErr w:type="spellStart"/>
      <w:r w:rsidRPr="00A33CC6">
        <w:rPr>
          <w:rFonts w:ascii="Times New Roman" w:hAnsi="Times New Roman" w:cs="Times New Roman"/>
          <w:sz w:val="28"/>
          <w:szCs w:val="28"/>
        </w:rPr>
        <w:t>ароматотерапии</w:t>
      </w:r>
      <w:proofErr w:type="spellEnd"/>
    </w:p>
    <w:p w:rsidR="00122D66" w:rsidRPr="00122D66" w:rsidRDefault="00122D66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222222"/>
          <w:sz w:val="28"/>
          <w:szCs w:val="28"/>
        </w:rPr>
      </w:pPr>
      <w:r w:rsidRPr="00122D66">
        <w:rPr>
          <w:rFonts w:ascii="Times New Roman" w:hAnsi="Times New Roman" w:cs="Times New Roman"/>
          <w:color w:val="222222"/>
          <w:sz w:val="28"/>
          <w:szCs w:val="28"/>
        </w:rPr>
        <w:t xml:space="preserve">Терапевтический эффект </w:t>
      </w:r>
      <w:proofErr w:type="spellStart"/>
      <w:r w:rsidRPr="00122D66">
        <w:rPr>
          <w:rFonts w:ascii="Times New Roman" w:hAnsi="Times New Roman" w:cs="Times New Roman"/>
          <w:color w:val="222222"/>
          <w:sz w:val="28"/>
          <w:szCs w:val="28"/>
        </w:rPr>
        <w:t>звукотерапии</w:t>
      </w:r>
      <w:proofErr w:type="spellEnd"/>
      <w:r w:rsidRPr="00122D66">
        <w:rPr>
          <w:rFonts w:ascii="Times New Roman" w:hAnsi="Times New Roman" w:cs="Times New Roman"/>
          <w:color w:val="222222"/>
          <w:sz w:val="28"/>
          <w:szCs w:val="28"/>
        </w:rPr>
        <w:t xml:space="preserve"> базируется на частотном колебании различных звуков, резонирующих с отдельными органами, системами или всем организмом человека в целом.</w:t>
      </w:r>
    </w:p>
    <w:p w:rsidR="00122D66" w:rsidRPr="00122D66" w:rsidRDefault="00122D66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222222"/>
          <w:sz w:val="28"/>
          <w:szCs w:val="28"/>
        </w:rPr>
      </w:pPr>
      <w:r w:rsidRPr="00122D66">
        <w:rPr>
          <w:rFonts w:ascii="Times New Roman" w:hAnsi="Times New Roman" w:cs="Times New Roman"/>
          <w:color w:val="222222"/>
          <w:sz w:val="28"/>
          <w:szCs w:val="28"/>
        </w:rPr>
        <w:lastRenderedPageBreak/>
        <w:t>Музыкотерапия — психотерапевтический метод, основанный на целительном воздействии музыки на психологическое состояние.</w:t>
      </w:r>
      <w:r w:rsidR="00A33C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2D66">
        <w:rPr>
          <w:rFonts w:ascii="Times New Roman" w:hAnsi="Times New Roman" w:cs="Times New Roman"/>
          <w:color w:val="222222"/>
          <w:sz w:val="28"/>
          <w:szCs w:val="28"/>
        </w:rPr>
        <w:t>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</w:t>
      </w:r>
    </w:p>
    <w:p w:rsidR="00122D66" w:rsidRPr="00122D66" w:rsidRDefault="00122D66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color w:val="222222"/>
          <w:sz w:val="28"/>
          <w:szCs w:val="28"/>
        </w:rPr>
        <w:t>Ионизатор наполнит сенсорную комнату «Витаминами воздуха» (отрицательными ионами), благод</w:t>
      </w:r>
      <w:r>
        <w:rPr>
          <w:rFonts w:ascii="Times New Roman" w:hAnsi="Times New Roman" w:cs="Times New Roman"/>
          <w:color w:val="222222"/>
          <w:sz w:val="28"/>
          <w:szCs w:val="28"/>
        </w:rPr>
        <w:t>аря которым активизируется имму</w:t>
      </w:r>
      <w:r w:rsidR="00A33CC6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122D66">
        <w:rPr>
          <w:rFonts w:ascii="Times New Roman" w:hAnsi="Times New Roman" w:cs="Times New Roman"/>
          <w:color w:val="222222"/>
          <w:sz w:val="28"/>
          <w:szCs w:val="28"/>
        </w:rPr>
        <w:t xml:space="preserve">ная система, нормализуется дыхательный обмен и артериальное давление. Кроме того, ионизатор оказывает </w:t>
      </w:r>
      <w:proofErr w:type="spellStart"/>
      <w:r w:rsidRPr="00122D66">
        <w:rPr>
          <w:rFonts w:ascii="Times New Roman" w:hAnsi="Times New Roman" w:cs="Times New Roman"/>
          <w:color w:val="222222"/>
          <w:sz w:val="28"/>
          <w:szCs w:val="28"/>
        </w:rPr>
        <w:t>антимикробное</w:t>
      </w:r>
      <w:proofErr w:type="spellEnd"/>
      <w:r w:rsidRPr="00122D66">
        <w:rPr>
          <w:rFonts w:ascii="Times New Roman" w:hAnsi="Times New Roman" w:cs="Times New Roman"/>
          <w:color w:val="222222"/>
          <w:sz w:val="28"/>
          <w:szCs w:val="28"/>
        </w:rPr>
        <w:t xml:space="preserve"> и антивирусное действие, особенно необходимое в периоды сезонных обострений гриппа и простуды.</w:t>
      </w:r>
    </w:p>
    <w:p w:rsidR="00122D66" w:rsidRDefault="00A15C0E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1651635</wp:posOffset>
            </wp:positionV>
            <wp:extent cx="2761615" cy="1905000"/>
            <wp:effectExtent l="19050" t="0" r="635" b="0"/>
            <wp:wrapSquare wrapText="bothSides"/>
            <wp:docPr id="4" name="Рисунок 5" descr="aromaterap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omaterapiy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C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Мягкая среда </w:t>
      </w:r>
      <w:r w:rsidR="00122D66" w:rsidRPr="00122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сенсорной комнаты — обеспечивает уют, комфорт и безопасность. Главной её целью является создание условий для релаксации и спокойного состояния. Различная мебель для релаксации оказывает массажный и расслабляющий эффекты, которые необходимы для создания атмосферы спокойствия и расслабленности</w:t>
      </w:r>
      <w:r w:rsidR="00A33C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33CC6" w:rsidRPr="00A15C0E" w:rsidRDefault="00A15C0E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118745</wp:posOffset>
            </wp:positionV>
            <wp:extent cx="2628900" cy="1905000"/>
            <wp:effectExtent l="19050" t="0" r="0" b="0"/>
            <wp:wrapSquare wrapText="bothSides"/>
            <wp:docPr id="2" name="Рисунок 2" descr="158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43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08" w:rsidRPr="00902339" w:rsidRDefault="00406408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02339">
        <w:rPr>
          <w:b/>
          <w:sz w:val="28"/>
          <w:szCs w:val="28"/>
        </w:rPr>
        <w:t>Показания к прохождению курса сеансов в Сенсорной комнате:</w:t>
      </w:r>
      <w:r w:rsidRPr="00902339">
        <w:rPr>
          <w:sz w:val="28"/>
          <w:szCs w:val="28"/>
        </w:rPr>
        <w:t xml:space="preserve"> 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E07CF7">
        <w:rPr>
          <w:rFonts w:ascii="Times New Roman" w:hAnsi="Times New Roman" w:cs="Times New Roman"/>
          <w:sz w:val="28"/>
          <w:szCs w:val="28"/>
        </w:rPr>
        <w:t>- наличие психологических проблем (повышенная конфликтность, агрессивность, переживание одиночества, потери позднего периода жизни, трудности адаптационного периода, эмоциональная напряженность, лабильность, заниженная самооценка, низкий уровень коммуникативных способностей, депрессивные и тревожные состояния, страхи, неврозы,</w:t>
      </w:r>
      <w:proofErr w:type="gramEnd"/>
      <w:r w:rsidRPr="00E07CF7">
        <w:rPr>
          <w:rFonts w:ascii="Times New Roman" w:hAnsi="Times New Roman" w:cs="Times New Roman"/>
          <w:sz w:val="28"/>
          <w:szCs w:val="28"/>
        </w:rPr>
        <w:t xml:space="preserve"> стрессы и др.); 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07CF7">
        <w:rPr>
          <w:rFonts w:ascii="Times New Roman" w:hAnsi="Times New Roman" w:cs="Times New Roman"/>
          <w:sz w:val="28"/>
          <w:szCs w:val="28"/>
        </w:rPr>
        <w:lastRenderedPageBreak/>
        <w:t>- нарушение работы опорно-двигательного аппарата на ранних стадиях заболевания (</w:t>
      </w:r>
      <w:proofErr w:type="gramStart"/>
      <w:r w:rsidRPr="00E07CF7">
        <w:rPr>
          <w:rFonts w:ascii="Times New Roman" w:hAnsi="Times New Roman" w:cs="Times New Roman"/>
          <w:sz w:val="28"/>
          <w:szCs w:val="28"/>
        </w:rPr>
        <w:t>деформирующий</w:t>
      </w:r>
      <w:proofErr w:type="gramEnd"/>
      <w:r w:rsidRPr="00E0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F7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E07CF7">
        <w:rPr>
          <w:rFonts w:ascii="Times New Roman" w:hAnsi="Times New Roman" w:cs="Times New Roman"/>
          <w:sz w:val="28"/>
          <w:szCs w:val="28"/>
        </w:rPr>
        <w:t xml:space="preserve"> крупных и мелких суставов и др.); 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07CF7">
        <w:rPr>
          <w:rFonts w:ascii="Times New Roman" w:hAnsi="Times New Roman" w:cs="Times New Roman"/>
          <w:sz w:val="28"/>
          <w:szCs w:val="28"/>
        </w:rPr>
        <w:t xml:space="preserve">- снижение чувствительности и двигательной функции (ОНМК, парезы, </w:t>
      </w:r>
      <w:proofErr w:type="spellStart"/>
      <w:r w:rsidRPr="00E07CF7">
        <w:rPr>
          <w:rFonts w:ascii="Times New Roman" w:hAnsi="Times New Roman" w:cs="Times New Roman"/>
          <w:sz w:val="28"/>
          <w:szCs w:val="28"/>
        </w:rPr>
        <w:t>тетрапарезы</w:t>
      </w:r>
      <w:proofErr w:type="spellEnd"/>
      <w:r w:rsidRPr="00E07CF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07CF7">
        <w:rPr>
          <w:rFonts w:ascii="Times New Roman" w:hAnsi="Times New Roman" w:cs="Times New Roman"/>
          <w:sz w:val="28"/>
          <w:szCs w:val="28"/>
        </w:rPr>
        <w:t xml:space="preserve">- сосудистая деменция; 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07CF7">
        <w:rPr>
          <w:rFonts w:ascii="Times New Roman" w:hAnsi="Times New Roman" w:cs="Times New Roman"/>
          <w:sz w:val="28"/>
          <w:szCs w:val="28"/>
        </w:rPr>
        <w:t>- возрастные нарушения зрения, слуха;</w:t>
      </w:r>
    </w:p>
    <w:p w:rsidR="00406408" w:rsidRPr="00E07CF7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07CF7">
        <w:rPr>
          <w:rFonts w:ascii="Times New Roman" w:hAnsi="Times New Roman" w:cs="Times New Roman"/>
          <w:sz w:val="28"/>
          <w:szCs w:val="28"/>
        </w:rPr>
        <w:t xml:space="preserve">- ишемическая болезнь сердца. </w:t>
      </w:r>
    </w:p>
    <w:p w:rsidR="00406408" w:rsidRDefault="00406408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sz w:val="28"/>
          <w:szCs w:val="28"/>
        </w:rPr>
      </w:pPr>
    </w:p>
    <w:p w:rsidR="00406408" w:rsidRPr="00902339" w:rsidRDefault="00406408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sz w:val="28"/>
          <w:szCs w:val="28"/>
        </w:rPr>
      </w:pPr>
      <w:r w:rsidRPr="00902339">
        <w:rPr>
          <w:b/>
          <w:sz w:val="28"/>
          <w:szCs w:val="28"/>
        </w:rPr>
        <w:t xml:space="preserve">Противопоказания к занятиям в Сенсорной комнате являются: </w:t>
      </w:r>
    </w:p>
    <w:p w:rsidR="00406408" w:rsidRPr="007A402A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t>- острые состояния;</w:t>
      </w:r>
    </w:p>
    <w:p w:rsidR="00406408" w:rsidRPr="007A402A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t xml:space="preserve">- наличие припадков, судорожных пароксизмов; </w:t>
      </w:r>
    </w:p>
    <w:p w:rsidR="00406408" w:rsidRPr="007A402A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t>- обострение хронических соматических заболеваний.</w:t>
      </w:r>
    </w:p>
    <w:p w:rsidR="0035604A" w:rsidRPr="0035604A" w:rsidRDefault="0035604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Roboto-Regular" w:hAnsi="Roboto-Regular"/>
          <w:color w:val="000000"/>
          <w:sz w:val="23"/>
          <w:szCs w:val="23"/>
        </w:rPr>
      </w:pPr>
    </w:p>
    <w:p w:rsidR="003B050A" w:rsidRPr="00A33CC6" w:rsidRDefault="003B050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28"/>
          <w:szCs w:val="28"/>
        </w:rPr>
      </w:pPr>
      <w:r w:rsidRPr="00A33CC6">
        <w:rPr>
          <w:b/>
          <w:color w:val="000000"/>
          <w:sz w:val="28"/>
          <w:szCs w:val="28"/>
        </w:rPr>
        <w:t>М</w:t>
      </w:r>
      <w:r w:rsidR="00D11AC6" w:rsidRPr="00A33CC6">
        <w:rPr>
          <w:b/>
          <w:color w:val="000000"/>
          <w:sz w:val="28"/>
          <w:szCs w:val="28"/>
        </w:rPr>
        <w:t>етодические рекомендации для работы в сенсорной комнате</w:t>
      </w:r>
    </w:p>
    <w:p w:rsidR="009515C1" w:rsidRDefault="005450B2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515C1">
        <w:rPr>
          <w:sz w:val="28"/>
          <w:szCs w:val="28"/>
        </w:rPr>
        <w:t xml:space="preserve">Курс лечения составляет от 5 до 10 сеансов, в зависимости от </w:t>
      </w:r>
      <w:proofErr w:type="spellStart"/>
      <w:r w:rsidRPr="009515C1">
        <w:rPr>
          <w:sz w:val="28"/>
          <w:szCs w:val="28"/>
        </w:rPr>
        <w:t>психоэмоционального</w:t>
      </w:r>
      <w:proofErr w:type="spellEnd"/>
      <w:r w:rsidRPr="009515C1">
        <w:rPr>
          <w:sz w:val="28"/>
          <w:szCs w:val="28"/>
        </w:rPr>
        <w:t xml:space="preserve"> состояния клиента. По времени сеанс может продолжаться от 10 до 40 минут, в зависимости от индивидуальных потребностей и тяжести диагноза занимающегося. Самый короткий – первый сеанс – ознакомительный, далее время сеанса увеличивается </w:t>
      </w:r>
      <w:r w:rsidR="009515C1">
        <w:rPr>
          <w:sz w:val="28"/>
          <w:szCs w:val="28"/>
        </w:rPr>
        <w:t xml:space="preserve">в </w:t>
      </w:r>
      <w:r w:rsidRPr="009515C1">
        <w:rPr>
          <w:sz w:val="28"/>
          <w:szCs w:val="28"/>
        </w:rPr>
        <w:t>каждую встречу на 5 минут.</w:t>
      </w:r>
    </w:p>
    <w:p w:rsidR="009515C1" w:rsidRPr="00144E17" w:rsidRDefault="009515C1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Сеансы можно проводить как с одним человеком, так и с мини группой (2-5 человек), в зависимости от поставленных целей и задач. С замкнутыми клиентами или тяжелыми заболеваниями рекомендуется работать в индивидуальной форме. </w:t>
      </w:r>
    </w:p>
    <w:p w:rsidR="005450B2" w:rsidRPr="009515C1" w:rsidRDefault="005450B2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515C1">
        <w:rPr>
          <w:sz w:val="28"/>
          <w:szCs w:val="28"/>
        </w:rPr>
        <w:t xml:space="preserve">Психолог центра должен ознакомить клиента с оборудованием Сенсорной комнаты постепенно, объясняя доступным языком устройство и назначение каждого прибора, внося при этом элемент некой «сказочности», т.к. необычность обстановки комнаты дает толчок к пробуждению фантазии, </w:t>
      </w:r>
      <w:r w:rsidRPr="009515C1">
        <w:rPr>
          <w:sz w:val="28"/>
          <w:szCs w:val="28"/>
        </w:rPr>
        <w:lastRenderedPageBreak/>
        <w:t xml:space="preserve">оживляет воображение, способствует возникновению положительных эмоций и стабилизации </w:t>
      </w:r>
      <w:proofErr w:type="spellStart"/>
      <w:r w:rsidRPr="009515C1">
        <w:rPr>
          <w:sz w:val="28"/>
          <w:szCs w:val="28"/>
        </w:rPr>
        <w:t>психоэмоционального</w:t>
      </w:r>
      <w:proofErr w:type="spellEnd"/>
      <w:r w:rsidRPr="009515C1">
        <w:rPr>
          <w:sz w:val="28"/>
          <w:szCs w:val="28"/>
        </w:rPr>
        <w:t xml:space="preserve"> фона.</w:t>
      </w:r>
    </w:p>
    <w:p w:rsidR="003B050A" w:rsidRDefault="003B050A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Для каждого клиента разрабатывается индивидуальная программа коррекционной работы с учетом возрастных особенностей, общего физического и психического состояния. </w:t>
      </w:r>
      <w:r w:rsidR="006C51A7" w:rsidRPr="00122D66">
        <w:rPr>
          <w:rFonts w:ascii="Times New Roman" w:hAnsi="Times New Roman" w:cs="Times New Roman"/>
          <w:sz w:val="28"/>
          <w:szCs w:val="28"/>
        </w:rPr>
        <w:t>О</w:t>
      </w:r>
      <w:r w:rsidRPr="00122D66">
        <w:rPr>
          <w:rFonts w:ascii="Times New Roman" w:hAnsi="Times New Roman" w:cs="Times New Roman"/>
          <w:sz w:val="28"/>
          <w:szCs w:val="28"/>
        </w:rPr>
        <w:t xml:space="preserve">дним из направлений работы </w:t>
      </w:r>
      <w:r w:rsidR="006C51A7" w:rsidRPr="00122D6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122D66">
        <w:rPr>
          <w:rFonts w:ascii="Times New Roman" w:hAnsi="Times New Roman" w:cs="Times New Roman"/>
          <w:sz w:val="28"/>
          <w:szCs w:val="28"/>
        </w:rPr>
        <w:t xml:space="preserve">является погружения </w:t>
      </w:r>
      <w:r w:rsidR="006C51A7" w:rsidRPr="00122D66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Pr="00122D66">
        <w:rPr>
          <w:rFonts w:ascii="Times New Roman" w:hAnsi="Times New Roman" w:cs="Times New Roman"/>
          <w:sz w:val="28"/>
          <w:szCs w:val="28"/>
        </w:rPr>
        <w:t>в условия Сенсорной комнаты и отслеживание результатов психологического состояния.</w:t>
      </w:r>
    </w:p>
    <w:p w:rsidR="005450B2" w:rsidRPr="00122D66" w:rsidRDefault="005450B2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Для специалистов, работающих с пожилыми людьми, важно выявить условия, отрицательно влияющие на личность клиента и попытаться устранить их, помочь сформировать необходимую мотивацию, противостоящую процессу инволюции. </w:t>
      </w:r>
    </w:p>
    <w:p w:rsidR="003B050A" w:rsidRPr="00122D66" w:rsidRDefault="0087248C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Работа в Сенсорной комнате может проходить по различным методикам: общей, релаксационной, стимулирующей методике для улучшения функций зрительного, слухового и тактильного анализаторов. </w:t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Возможно применение аутотренинга при наличии проблем в </w:t>
      </w:r>
      <w:proofErr w:type="spellStart"/>
      <w:r w:rsidR="003B050A" w:rsidRPr="00122D66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3B050A" w:rsidRPr="00122D66">
        <w:rPr>
          <w:rFonts w:ascii="Times New Roman" w:hAnsi="Times New Roman" w:cs="Times New Roman"/>
          <w:sz w:val="28"/>
          <w:szCs w:val="28"/>
        </w:rPr>
        <w:t xml:space="preserve"> сфере, занятия по восстановлению и поддержанию функций костно-суставной, мышечной систем по специально разработанной методике согласно назначениям лечащего врача.</w:t>
      </w:r>
    </w:p>
    <w:p w:rsidR="001045D2" w:rsidRPr="001045D2" w:rsidRDefault="00CD6289" w:rsidP="00A15C0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Первые и наиболее эмоционально окрашенные впечатления производят неподвижные или медленно передвигающиеся световые и цветовые эффекты, переливающиеся «фонтаны» и «водопады». </w:t>
      </w:r>
      <w:r w:rsidR="00453BA4" w:rsidRPr="00122D66">
        <w:rPr>
          <w:rFonts w:ascii="Times New Roman" w:hAnsi="Times New Roman" w:cs="Times New Roman"/>
          <w:sz w:val="28"/>
          <w:szCs w:val="28"/>
        </w:rPr>
        <w:t xml:space="preserve">Светооптическое оборудование Сенсорной комнаты дает возможность удачного сочетания в течение одного сеанса методов </w:t>
      </w:r>
      <w:proofErr w:type="spellStart"/>
      <w:r w:rsidR="00CD5A0E" w:rsidRPr="00122D66">
        <w:rPr>
          <w:rFonts w:ascii="Times New Roman" w:hAnsi="Times New Roman" w:cs="Times New Roman"/>
          <w:sz w:val="28"/>
          <w:szCs w:val="28"/>
        </w:rPr>
        <w:t>светотерапии</w:t>
      </w:r>
      <w:proofErr w:type="spellEnd"/>
      <w:r w:rsidR="00CD5A0E" w:rsidRPr="00122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BA4" w:rsidRPr="00122D66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="00453BA4" w:rsidRPr="00122D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3BA4" w:rsidRPr="00122D66">
        <w:rPr>
          <w:rFonts w:ascii="Times New Roman" w:hAnsi="Times New Roman" w:cs="Times New Roman"/>
          <w:sz w:val="28"/>
          <w:szCs w:val="28"/>
        </w:rPr>
        <w:t>биоритмотерапии</w:t>
      </w:r>
      <w:proofErr w:type="spellEnd"/>
      <w:r w:rsidR="00453BA4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4F53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66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6B25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</w:t>
      </w:r>
      <w:r w:rsidR="00122D66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4F53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</w:t>
      </w:r>
      <w:r w:rsidR="00556B25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</w:t>
      </w:r>
      <w:r w:rsidR="001B4F53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сенсорной комнаты лежит свет, так как более 90% информации человек получает через глаза. Визуальные ощущения помогают </w:t>
      </w:r>
      <w:r w:rsidR="00144E17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пожилым людям </w:t>
      </w:r>
      <w:r w:rsidR="001B4F53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в окружающей среде, определять границы предметов, а также различать при помощи мозга их цвета, контраст, форму и движение. </w:t>
      </w:r>
      <w:r w:rsidR="006F6DE4" w:rsidRPr="00122D66">
        <w:rPr>
          <w:rFonts w:ascii="Times New Roman" w:hAnsi="Times New Roman" w:cs="Times New Roman"/>
          <w:sz w:val="28"/>
          <w:szCs w:val="28"/>
        </w:rPr>
        <w:t xml:space="preserve">Доказано, что стимуляция зрительной системы световым лучом различной длины волны и интенсивности способствует улучшению </w:t>
      </w:r>
      <w:r w:rsidR="006F6DE4" w:rsidRPr="00122D66">
        <w:rPr>
          <w:rFonts w:ascii="Times New Roman" w:hAnsi="Times New Roman" w:cs="Times New Roman"/>
          <w:sz w:val="28"/>
          <w:szCs w:val="28"/>
        </w:rPr>
        <w:lastRenderedPageBreak/>
        <w:t>зрительных функций, лечению и профилактике общего и зрительного утомления и др.</w:t>
      </w:r>
      <w:r w:rsidR="00A33CC6">
        <w:rPr>
          <w:rFonts w:ascii="Times New Roman" w:hAnsi="Times New Roman" w:cs="Times New Roman"/>
          <w:sz w:val="28"/>
          <w:szCs w:val="28"/>
        </w:rPr>
        <w:t xml:space="preserve"> </w:t>
      </w:r>
      <w:r w:rsidR="001045D2" w:rsidRPr="00144E17">
        <w:rPr>
          <w:rFonts w:ascii="Times New Roman" w:hAnsi="Times New Roman" w:cs="Times New Roman"/>
          <w:color w:val="000000" w:themeColor="text1"/>
          <w:sz w:val="28"/>
          <w:szCs w:val="28"/>
        </w:rPr>
        <w:t>Именно состав и местоположение световых приборов в помещении определяет расположение и остальных элементов сенсорной комнаты.</w:t>
      </w:r>
      <w:r w:rsidR="009A498A" w:rsidRPr="009A498A">
        <w:rPr>
          <w:noProof/>
        </w:rPr>
        <w:t xml:space="preserve"> </w:t>
      </w:r>
    </w:p>
    <w:p w:rsidR="00B01880" w:rsidRPr="00122D66" w:rsidRDefault="00B01880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>В освоении новых ощущений принимают участие получатели социальных услуг с ограничением функции верхних и нижних конечностей и даже те, у кого лишь в слабой степени сохранны движения рук, кисти ил</w:t>
      </w:r>
      <w:r w:rsidR="00122D66">
        <w:rPr>
          <w:rFonts w:ascii="Times New Roman" w:hAnsi="Times New Roman" w:cs="Times New Roman"/>
          <w:sz w:val="28"/>
          <w:szCs w:val="28"/>
        </w:rPr>
        <w:t>и ног. В этом случае используют</w:t>
      </w:r>
      <w:r w:rsidRPr="00122D66">
        <w:rPr>
          <w:rFonts w:ascii="Times New Roman" w:hAnsi="Times New Roman" w:cs="Times New Roman"/>
          <w:sz w:val="28"/>
          <w:szCs w:val="28"/>
        </w:rPr>
        <w:t xml:space="preserve"> переключающие системы, которые реагируют на прикосновение пальца, ладони и функционируют по принципу приборов с биологически обратной связью</w:t>
      </w:r>
      <w:r w:rsidR="00A33CC6">
        <w:rPr>
          <w:rFonts w:ascii="Times New Roman" w:hAnsi="Times New Roman" w:cs="Times New Roman"/>
          <w:sz w:val="28"/>
          <w:szCs w:val="28"/>
        </w:rPr>
        <w:t>.</w:t>
      </w:r>
    </w:p>
    <w:p w:rsidR="00B01880" w:rsidRDefault="004A4A8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>Такое тактильное оборудование предназначено</w:t>
      </w:r>
      <w:r w:rsidR="00872891" w:rsidRPr="00122D66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моторики, фантазии,  для активации мозговой и физической деятельности. </w:t>
      </w:r>
    </w:p>
    <w:p w:rsidR="003A79F3" w:rsidRPr="00FE328F" w:rsidRDefault="003A79F3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E328F">
        <w:rPr>
          <w:rFonts w:ascii="Times New Roman" w:hAnsi="Times New Roman" w:cs="Times New Roman"/>
          <w:sz w:val="28"/>
          <w:szCs w:val="28"/>
        </w:rPr>
        <w:t>Психологу необходимо внимательно исследовать различные сочетания оборудования для побуждения стимуляции и воображения клиента, а также внимательно следить за реакцией клиентов и тщательно ее контролировать, регистрировать и обсуждать ее перед следующим сеансом, анализировать все действия, совершаемые им в комнате, для составления индивидуальной программы стимуляции сенсорных рецепторов.</w:t>
      </w:r>
    </w:p>
    <w:p w:rsidR="003A79F3" w:rsidRPr="00FE328F" w:rsidRDefault="003A79F3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E328F">
        <w:rPr>
          <w:rFonts w:ascii="Times New Roman" w:hAnsi="Times New Roman" w:cs="Times New Roman"/>
          <w:sz w:val="28"/>
          <w:szCs w:val="28"/>
        </w:rPr>
        <w:t xml:space="preserve">В течение сеанса психологу необходимо поощрять актуализацию прошлого опыта пожилого человека, переключать при необходимости внимание клиента для вызова более приятных ассоциаций. </w:t>
      </w:r>
    </w:p>
    <w:p w:rsidR="003A79F3" w:rsidRPr="00902339" w:rsidRDefault="00C326D5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02339">
        <w:rPr>
          <w:sz w:val="28"/>
          <w:szCs w:val="28"/>
        </w:rPr>
        <w:t xml:space="preserve">В Сенсорной комнате не следует работать более чем с двумя устройствами одновременно, причем они должны дополнять друг друга, сочетаться по области воздействия, т. </w:t>
      </w:r>
      <w:proofErr w:type="gramStart"/>
      <w:r w:rsidRPr="00902339">
        <w:rPr>
          <w:sz w:val="28"/>
          <w:szCs w:val="28"/>
        </w:rPr>
        <w:t>к</w:t>
      </w:r>
      <w:proofErr w:type="gramEnd"/>
      <w:r w:rsidRPr="00902339">
        <w:rPr>
          <w:sz w:val="28"/>
          <w:szCs w:val="28"/>
        </w:rPr>
        <w:t xml:space="preserve"> </w:t>
      </w:r>
      <w:proofErr w:type="gramStart"/>
      <w:r w:rsidRPr="00902339">
        <w:rPr>
          <w:sz w:val="28"/>
          <w:szCs w:val="28"/>
        </w:rPr>
        <w:t>при</w:t>
      </w:r>
      <w:proofErr w:type="gramEnd"/>
      <w:r w:rsidRPr="00902339">
        <w:rPr>
          <w:sz w:val="28"/>
          <w:szCs w:val="28"/>
        </w:rPr>
        <w:t xml:space="preserve"> повышении информационной нагрузки неустойчивое внимание пожилых, старых и больных людей быстро истощает</w:t>
      </w:r>
      <w:r w:rsidR="00FE328F">
        <w:rPr>
          <w:sz w:val="28"/>
          <w:szCs w:val="28"/>
        </w:rPr>
        <w:t xml:space="preserve">ся, возникает чувство усталости и </w:t>
      </w:r>
      <w:r w:rsidRPr="00902339">
        <w:rPr>
          <w:sz w:val="28"/>
          <w:szCs w:val="28"/>
        </w:rPr>
        <w:t xml:space="preserve"> пресыщения от впечатлений. </w:t>
      </w:r>
    </w:p>
    <w:p w:rsidR="009A498A" w:rsidRPr="009A498A" w:rsidRDefault="009A498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955675</wp:posOffset>
            </wp:positionV>
            <wp:extent cx="2762250" cy="1790700"/>
            <wp:effectExtent l="19050" t="0" r="0" b="0"/>
            <wp:wrapSquare wrapText="bothSides"/>
            <wp:docPr id="6" name="Рисунок 11" descr="cuuapnrg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uapnrgoo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553" t="20673" r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7D4" w:rsidRPr="00122D66">
        <w:rPr>
          <w:sz w:val="28"/>
          <w:szCs w:val="28"/>
        </w:rPr>
        <w:t xml:space="preserve">При </w:t>
      </w:r>
      <w:proofErr w:type="gramStart"/>
      <w:r w:rsidR="008E37D4" w:rsidRPr="00122D66">
        <w:rPr>
          <w:sz w:val="28"/>
          <w:szCs w:val="28"/>
        </w:rPr>
        <w:t>сенсорной</w:t>
      </w:r>
      <w:proofErr w:type="gramEnd"/>
      <w:r w:rsidR="008E37D4" w:rsidRPr="00122D66">
        <w:rPr>
          <w:sz w:val="28"/>
          <w:szCs w:val="28"/>
        </w:rPr>
        <w:t xml:space="preserve"> </w:t>
      </w:r>
      <w:proofErr w:type="spellStart"/>
      <w:r w:rsidR="008E37D4" w:rsidRPr="00122D66">
        <w:rPr>
          <w:sz w:val="28"/>
          <w:szCs w:val="28"/>
        </w:rPr>
        <w:t>депривации</w:t>
      </w:r>
      <w:proofErr w:type="spellEnd"/>
      <w:r w:rsidR="008E37D4" w:rsidRPr="00122D66">
        <w:rPr>
          <w:sz w:val="28"/>
          <w:szCs w:val="28"/>
        </w:rPr>
        <w:t xml:space="preserve"> у пожилых и старых людей возникает потребность в получении сенсорных впечатлений, возрастает </w:t>
      </w:r>
      <w:r w:rsidR="008E37D4" w:rsidRPr="00122D66">
        <w:rPr>
          <w:sz w:val="28"/>
          <w:szCs w:val="28"/>
        </w:rPr>
        <w:lastRenderedPageBreak/>
        <w:t>внушаемость. Согласно опыту специалистов, работающих в области возрастной психологии, наиболее эффективным является метод суггестии</w:t>
      </w:r>
      <w:r w:rsidR="00122D66">
        <w:rPr>
          <w:sz w:val="28"/>
          <w:szCs w:val="28"/>
        </w:rPr>
        <w:t xml:space="preserve"> (внушения)</w:t>
      </w:r>
      <w:r w:rsidR="008E37D4" w:rsidRPr="00122D66">
        <w:rPr>
          <w:sz w:val="28"/>
          <w:szCs w:val="28"/>
        </w:rPr>
        <w:t xml:space="preserve">, позволяющий нормализовать эмоциональный статус пожилых людей, направить их на внутреннюю работу по интеграции жизненного опыта и обретению новых </w:t>
      </w:r>
      <w:proofErr w:type="spellStart"/>
      <w:r w:rsidR="008E37D4" w:rsidRPr="00122D66">
        <w:rPr>
          <w:sz w:val="28"/>
          <w:szCs w:val="28"/>
        </w:rPr>
        <w:t>смысложизненных</w:t>
      </w:r>
      <w:proofErr w:type="spellEnd"/>
      <w:r w:rsidR="008E37D4" w:rsidRPr="00122D66">
        <w:rPr>
          <w:sz w:val="28"/>
          <w:szCs w:val="28"/>
        </w:rPr>
        <w:t xml:space="preserve"> ориентаций. Именно в комплексной Сенсорной </w:t>
      </w:r>
      <w:proofErr w:type="gramStart"/>
      <w:r w:rsidR="008E37D4" w:rsidRPr="00122D66">
        <w:rPr>
          <w:sz w:val="28"/>
          <w:szCs w:val="28"/>
        </w:rPr>
        <w:t>комнате</w:t>
      </w:r>
      <w:proofErr w:type="gramEnd"/>
      <w:r w:rsidR="008E37D4" w:rsidRPr="00122D66">
        <w:rPr>
          <w:sz w:val="28"/>
          <w:szCs w:val="28"/>
        </w:rPr>
        <w:t xml:space="preserve"> возможно заложить в сознание и подсознание пожилого человека с ограничениями здоровья позитивные жизнеутверждающие установки, а также обучить его основам аутогенной тренировки, показать простые и эффективные методы и приемы для самостоятельного применения. </w:t>
      </w:r>
    </w:p>
    <w:p w:rsidR="001B4F53" w:rsidRDefault="009A498A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101600</wp:posOffset>
            </wp:positionV>
            <wp:extent cx="2875915" cy="1676400"/>
            <wp:effectExtent l="19050" t="0" r="635" b="0"/>
            <wp:wrapSquare wrapText="bothSides"/>
            <wp:docPr id="7" name="Рисунок 14" descr="gshlshhdshhshhs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shlshhdshhshhsh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46"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У здоровых </w:t>
      </w:r>
      <w:r w:rsidR="00E07CF7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3B050A" w:rsidRPr="00122D66">
        <w:rPr>
          <w:rFonts w:ascii="Times New Roman" w:hAnsi="Times New Roman" w:cs="Times New Roman"/>
          <w:sz w:val="28"/>
          <w:szCs w:val="28"/>
        </w:rPr>
        <w:t>людей сеансы в Сенсорной комнате могут быть использованы для</w:t>
      </w:r>
      <w:r w:rsidR="006537A5" w:rsidRPr="00122D66">
        <w:rPr>
          <w:rFonts w:ascii="Times New Roman" w:hAnsi="Times New Roman" w:cs="Times New Roman"/>
          <w:sz w:val="28"/>
          <w:szCs w:val="28"/>
        </w:rPr>
        <w:t xml:space="preserve"> снятия эмоциональной напряженности</w:t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. Это обстановка, где </w:t>
      </w:r>
      <w:r w:rsidR="007A7F61" w:rsidRPr="00122D6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B050A" w:rsidRPr="00122D66">
        <w:rPr>
          <w:rFonts w:ascii="Times New Roman" w:hAnsi="Times New Roman" w:cs="Times New Roman"/>
          <w:sz w:val="28"/>
          <w:szCs w:val="28"/>
        </w:rPr>
        <w:t>находит спокойствие и ощу</w:t>
      </w:r>
      <w:r w:rsidR="007A7F61" w:rsidRPr="00122D66">
        <w:rPr>
          <w:rFonts w:ascii="Times New Roman" w:hAnsi="Times New Roman" w:cs="Times New Roman"/>
          <w:sz w:val="28"/>
          <w:szCs w:val="28"/>
        </w:rPr>
        <w:t>щает себя в полной безопасности</w:t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 т</w:t>
      </w:r>
      <w:r w:rsidR="007A7F61" w:rsidRPr="00122D66">
        <w:rPr>
          <w:rFonts w:ascii="Times New Roman" w:hAnsi="Times New Roman" w:cs="Times New Roman"/>
          <w:sz w:val="28"/>
          <w:szCs w:val="28"/>
        </w:rPr>
        <w:t>ак,</w:t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 к</w:t>
      </w:r>
      <w:r w:rsidR="007A7F61" w:rsidRPr="00122D66">
        <w:rPr>
          <w:rFonts w:ascii="Times New Roman" w:hAnsi="Times New Roman" w:cs="Times New Roman"/>
          <w:sz w:val="28"/>
          <w:szCs w:val="28"/>
        </w:rPr>
        <w:t>ак</w:t>
      </w:r>
      <w:r w:rsidR="003B050A" w:rsidRPr="00122D66">
        <w:rPr>
          <w:rFonts w:ascii="Times New Roman" w:hAnsi="Times New Roman" w:cs="Times New Roman"/>
          <w:sz w:val="28"/>
          <w:szCs w:val="28"/>
        </w:rPr>
        <w:t xml:space="preserve"> в Комнате психологической разгрузки не только исключаются стрессовые ситуации, но и «отсекаются» любые привычные воздействия внешнего мира; развивается саморегулирование процесс</w:t>
      </w:r>
      <w:r w:rsidR="006537A5" w:rsidRPr="00122D66">
        <w:rPr>
          <w:rFonts w:ascii="Times New Roman" w:hAnsi="Times New Roman" w:cs="Times New Roman"/>
          <w:sz w:val="28"/>
          <w:szCs w:val="28"/>
        </w:rPr>
        <w:t>ов возбуждения и торможения</w:t>
      </w:r>
      <w:r w:rsidR="003B050A" w:rsidRPr="00122D66">
        <w:rPr>
          <w:rFonts w:ascii="Times New Roman" w:hAnsi="Times New Roman" w:cs="Times New Roman"/>
          <w:sz w:val="28"/>
          <w:szCs w:val="28"/>
        </w:rPr>
        <w:t>. Периоды эмоционального напряжения у человека даже в самых острых ситуациях не опасны для здоровья, если они завершаются периодами активного отдыха, расслабления, сопровождаются положительным</w:t>
      </w:r>
      <w:r w:rsidR="006537A5" w:rsidRPr="00122D66">
        <w:rPr>
          <w:rFonts w:ascii="Times New Roman" w:hAnsi="Times New Roman" w:cs="Times New Roman"/>
          <w:sz w:val="28"/>
          <w:szCs w:val="28"/>
        </w:rPr>
        <w:t>и эмоциональными ощущениями</w:t>
      </w:r>
      <w:r w:rsidR="003B050A" w:rsidRPr="00122D66">
        <w:rPr>
          <w:rFonts w:ascii="Times New Roman" w:hAnsi="Times New Roman" w:cs="Times New Roman"/>
          <w:sz w:val="28"/>
          <w:szCs w:val="28"/>
        </w:rPr>
        <w:t>. Именно этим требованиям отвечают сеансы в Сенсорной комнате</w:t>
      </w:r>
    </w:p>
    <w:p w:rsidR="00902339" w:rsidRDefault="00902339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В условиях Сенсорной комнаты становится возможным наиболее быстрое установление контакта с присутствующим на сеансе человеком, стимулируется становление мотивации, что в значительной степени повышает эффективность любых коррекционных мероприятий. </w:t>
      </w:r>
    </w:p>
    <w:p w:rsidR="003A79F3" w:rsidRPr="00122D66" w:rsidRDefault="003A79F3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A79F3" w:rsidRPr="007A402A" w:rsidRDefault="003A79F3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каждого </w:t>
      </w:r>
      <w:proofErr w:type="spellStart"/>
      <w:r w:rsidRPr="007A402A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7A402A">
        <w:rPr>
          <w:rFonts w:ascii="Times New Roman" w:hAnsi="Times New Roman" w:cs="Times New Roman"/>
          <w:sz w:val="28"/>
          <w:szCs w:val="28"/>
        </w:rPr>
        <w:t xml:space="preserve"> занятия, психолог должен коротко напомнить </w:t>
      </w:r>
      <w:r w:rsidR="007A402A">
        <w:rPr>
          <w:rFonts w:ascii="Times New Roman" w:hAnsi="Times New Roman" w:cs="Times New Roman"/>
          <w:sz w:val="28"/>
          <w:szCs w:val="28"/>
        </w:rPr>
        <w:t xml:space="preserve">занимающимся: какие новые навыки были </w:t>
      </w:r>
      <w:r w:rsidRPr="007A402A">
        <w:rPr>
          <w:rFonts w:ascii="Times New Roman" w:hAnsi="Times New Roman" w:cs="Times New Roman"/>
          <w:sz w:val="28"/>
          <w:szCs w:val="28"/>
        </w:rPr>
        <w:t xml:space="preserve">приобретены, спросить, какие приятные события всплыли в памяти, поинтересоваться полученными впечатлениями, отметить достижения и похвалить всех участников сеанса. </w:t>
      </w:r>
    </w:p>
    <w:p w:rsidR="00E07CF7" w:rsidRPr="00122D66" w:rsidRDefault="003A79F3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t xml:space="preserve">Результаты пребывания клиента в Сенсорной комнате фиксируются психологом в нормативных журналах учета сеансов с фиксацией показаний, назначений, динамики состояния и результатов, достигнутых клиентом за время прохождения курса, а также в талоне посещений </w:t>
      </w:r>
      <w:r w:rsidR="00CC15CC">
        <w:rPr>
          <w:rFonts w:ascii="Times New Roman" w:hAnsi="Times New Roman" w:cs="Times New Roman"/>
          <w:sz w:val="28"/>
          <w:szCs w:val="28"/>
        </w:rPr>
        <w:t>К</w:t>
      </w:r>
      <w:r w:rsidRPr="007A402A">
        <w:rPr>
          <w:rFonts w:ascii="Times New Roman" w:hAnsi="Times New Roman" w:cs="Times New Roman"/>
          <w:sz w:val="28"/>
          <w:szCs w:val="28"/>
        </w:rPr>
        <w:t xml:space="preserve">омнаты </w:t>
      </w:r>
      <w:proofErr w:type="spellStart"/>
      <w:r w:rsidRPr="007A402A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7A402A">
        <w:rPr>
          <w:rFonts w:ascii="Times New Roman" w:hAnsi="Times New Roman" w:cs="Times New Roman"/>
          <w:sz w:val="28"/>
          <w:szCs w:val="28"/>
        </w:rPr>
        <w:t xml:space="preserve"> разгрузки. </w:t>
      </w:r>
    </w:p>
    <w:p w:rsidR="00FD6F94" w:rsidRDefault="00122D66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6289" w:rsidRPr="00122D66">
        <w:rPr>
          <w:rFonts w:ascii="Times New Roman" w:hAnsi="Times New Roman" w:cs="Times New Roman"/>
          <w:sz w:val="28"/>
          <w:szCs w:val="28"/>
        </w:rPr>
        <w:t xml:space="preserve">начимость сенсорной комнаты определяется тем, что занятия в </w:t>
      </w:r>
      <w:r w:rsidR="00CC15CC">
        <w:rPr>
          <w:rFonts w:ascii="Times New Roman" w:hAnsi="Times New Roman" w:cs="Times New Roman"/>
          <w:sz w:val="28"/>
          <w:szCs w:val="28"/>
        </w:rPr>
        <w:t xml:space="preserve">ней </w:t>
      </w:r>
      <w:r w:rsidR="00CD6289" w:rsidRPr="00122D66">
        <w:rPr>
          <w:rFonts w:ascii="Times New Roman" w:hAnsi="Times New Roman" w:cs="Times New Roman"/>
          <w:sz w:val="28"/>
          <w:szCs w:val="28"/>
        </w:rPr>
        <w:t xml:space="preserve">дают психологу весьма важную информацию о получателе социальных услуг, которая позволяет более глубоко понять личностные качества пожилого человека и мотивы его поведения, составить программу </w:t>
      </w:r>
      <w:proofErr w:type="spellStart"/>
      <w:r w:rsidR="00CD6289" w:rsidRPr="00122D6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CD6289" w:rsidRPr="00122D66">
        <w:rPr>
          <w:rFonts w:ascii="Times New Roman" w:hAnsi="Times New Roman" w:cs="Times New Roman"/>
          <w:sz w:val="28"/>
          <w:szCs w:val="28"/>
        </w:rPr>
        <w:t xml:space="preserve"> и реабилитации.</w:t>
      </w:r>
    </w:p>
    <w:p w:rsidR="000D6B11" w:rsidRPr="0065006F" w:rsidRDefault="000D6B11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9A498A">
        <w:rPr>
          <w:sz w:val="28"/>
          <w:szCs w:val="28"/>
        </w:rPr>
        <w:t>Сенсорная комната незаменима в адаптационный период</w:t>
      </w:r>
      <w:r w:rsidRPr="000D6B11">
        <w:rPr>
          <w:sz w:val="28"/>
          <w:szCs w:val="28"/>
        </w:rPr>
        <w:t xml:space="preserve"> </w:t>
      </w:r>
      <w:r w:rsidRPr="009A498A">
        <w:rPr>
          <w:sz w:val="28"/>
          <w:szCs w:val="28"/>
        </w:rPr>
        <w:t xml:space="preserve">стационарных </w:t>
      </w:r>
      <w:proofErr w:type="gramStart"/>
      <w:r w:rsidRPr="009A498A">
        <w:rPr>
          <w:sz w:val="28"/>
          <w:szCs w:val="28"/>
        </w:rPr>
        <w:t>условиях</w:t>
      </w:r>
      <w:proofErr w:type="gramEnd"/>
      <w:r w:rsidRPr="009A498A">
        <w:rPr>
          <w:sz w:val="28"/>
          <w:szCs w:val="28"/>
        </w:rPr>
        <w:t xml:space="preserve">, который является кризисным периодом в жизни пожилого человека. Комната психологической разгрузки служит для профилактики синдрома </w:t>
      </w:r>
      <w:proofErr w:type="spellStart"/>
      <w:r w:rsidRPr="009A498A"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  <w:r w:rsidRPr="0002324D">
        <w:rPr>
          <w:color w:val="000000"/>
          <w:sz w:val="28"/>
          <w:szCs w:val="28"/>
        </w:rPr>
        <w:t xml:space="preserve"> </w:t>
      </w:r>
      <w:r w:rsidRPr="0065006F">
        <w:rPr>
          <w:color w:val="000000"/>
          <w:sz w:val="28"/>
          <w:szCs w:val="28"/>
        </w:rPr>
        <w:t>Специалисты, работающие с клиентами «третьего» и «четвертого» возраста, считают сенсорную стимуляцию необходимой для возвращения «ослабленного» пожилого человека в его среду.</w:t>
      </w:r>
    </w:p>
    <w:p w:rsidR="00FD6F94" w:rsidRDefault="009A498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A498A">
        <w:rPr>
          <w:sz w:val="28"/>
          <w:szCs w:val="28"/>
        </w:rPr>
        <w:t xml:space="preserve">При </w:t>
      </w:r>
      <w:r w:rsidR="000D6B11">
        <w:rPr>
          <w:sz w:val="28"/>
          <w:szCs w:val="28"/>
        </w:rPr>
        <w:t xml:space="preserve">ее </w:t>
      </w:r>
      <w:r w:rsidRPr="009A498A">
        <w:rPr>
          <w:sz w:val="28"/>
          <w:szCs w:val="28"/>
        </w:rPr>
        <w:t xml:space="preserve">посещении у пожилых людей, резидентов с ограничениями здоровья происходит актуализация и обогащение сенсорного </w:t>
      </w:r>
      <w:r w:rsidR="00FD6F94">
        <w:rPr>
          <w:sz w:val="28"/>
          <w:szCs w:val="28"/>
        </w:rPr>
        <w:t xml:space="preserve">и </w:t>
      </w:r>
      <w:r w:rsidRPr="009A498A">
        <w:rPr>
          <w:sz w:val="28"/>
          <w:szCs w:val="28"/>
        </w:rPr>
        <w:t>жизненного опыта, внутреннего мира, структурирует</w:t>
      </w:r>
      <w:r w:rsidR="0002324D">
        <w:rPr>
          <w:sz w:val="28"/>
          <w:szCs w:val="28"/>
        </w:rPr>
        <w:t xml:space="preserve">ся время, повышается мотивация к жизни. </w:t>
      </w:r>
    </w:p>
    <w:p w:rsidR="00092166" w:rsidRPr="0065006F" w:rsidRDefault="009A498A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A498A">
        <w:rPr>
          <w:sz w:val="28"/>
          <w:szCs w:val="28"/>
        </w:rPr>
        <w:t>У пожилых и старых людей</w:t>
      </w:r>
      <w:r w:rsidR="00FD6F94">
        <w:rPr>
          <w:sz w:val="28"/>
          <w:szCs w:val="28"/>
        </w:rPr>
        <w:t xml:space="preserve"> </w:t>
      </w:r>
      <w:r w:rsidRPr="009A498A">
        <w:rPr>
          <w:sz w:val="28"/>
          <w:szCs w:val="28"/>
        </w:rPr>
        <w:t xml:space="preserve"> активизируются различные функции центральной нервной </w:t>
      </w:r>
      <w:proofErr w:type="gramStart"/>
      <w:r w:rsidRPr="009A498A">
        <w:rPr>
          <w:sz w:val="28"/>
          <w:szCs w:val="28"/>
        </w:rPr>
        <w:t>системы</w:t>
      </w:r>
      <w:proofErr w:type="gramEnd"/>
      <w:r w:rsidRPr="009A498A">
        <w:rPr>
          <w:sz w:val="28"/>
          <w:szCs w:val="28"/>
        </w:rPr>
        <w:t xml:space="preserve"> за счет создания обогащенной </w:t>
      </w:r>
      <w:proofErr w:type="spellStart"/>
      <w:r w:rsidRPr="009A498A">
        <w:rPr>
          <w:sz w:val="28"/>
          <w:szCs w:val="28"/>
        </w:rPr>
        <w:t>мультисенсорной</w:t>
      </w:r>
      <w:proofErr w:type="spellEnd"/>
      <w:r w:rsidRPr="009A498A">
        <w:rPr>
          <w:sz w:val="28"/>
          <w:szCs w:val="28"/>
        </w:rPr>
        <w:t xml:space="preserve"> среды; происходит стимуляция ослабленных сенсорных функций; развитие двигательных функций. Клиентам, находящимся в кризисном состоянии, Сенсорная комната помогает активизировать </w:t>
      </w:r>
      <w:r w:rsidRPr="009A498A">
        <w:rPr>
          <w:sz w:val="28"/>
          <w:szCs w:val="28"/>
        </w:rPr>
        <w:lastRenderedPageBreak/>
        <w:t xml:space="preserve">внутренние ресурсы психики, создается положительный эмоциональный фон. По мере снижения напряжения, пожилые и старые люди могут приступить к использованию других способов выхода из этого состояния, повысить мотивацию к проведению других лечебных процедур, реабилитационных мероприятий. </w:t>
      </w:r>
    </w:p>
    <w:p w:rsidR="0099336B" w:rsidRPr="00CC15CC" w:rsidRDefault="00654018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65006F">
        <w:rPr>
          <w:color w:val="000000"/>
          <w:sz w:val="28"/>
          <w:szCs w:val="28"/>
        </w:rPr>
        <w:t>Разработка и внедрение сенсорных комнат и сенсорных аксессуаров является процессом, который развивается с течением времени. Таким образом, можно открыть и начать использовать комнаты, имея небольшой бюджет, и постепенно снабжать ее необходимым оборудованием.</w:t>
      </w:r>
    </w:p>
    <w:p w:rsidR="0065006F" w:rsidRPr="00477686" w:rsidRDefault="006F3C51" w:rsidP="00A15C0E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000000"/>
          <w:sz w:val="32"/>
          <w:szCs w:val="32"/>
        </w:rPr>
      </w:pPr>
      <w:r w:rsidRPr="00477686">
        <w:rPr>
          <w:b/>
          <w:color w:val="000000"/>
          <w:sz w:val="32"/>
          <w:szCs w:val="32"/>
        </w:rPr>
        <w:t>З</w:t>
      </w:r>
      <w:r w:rsidR="0065006F" w:rsidRPr="00477686">
        <w:rPr>
          <w:b/>
          <w:color w:val="000000"/>
          <w:sz w:val="32"/>
          <w:szCs w:val="32"/>
        </w:rPr>
        <w:t>аключение</w:t>
      </w:r>
    </w:p>
    <w:p w:rsidR="00763F0D" w:rsidRPr="00763F0D" w:rsidRDefault="00763F0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 xml:space="preserve">Поддержание психосоциального статуса пожилого человека на достойном жизненном уровне </w:t>
      </w:r>
      <w:r w:rsidR="00CC15CC">
        <w:rPr>
          <w:rFonts w:ascii="Times New Roman" w:hAnsi="Times New Roman" w:cs="Times New Roman"/>
          <w:sz w:val="28"/>
          <w:szCs w:val="28"/>
        </w:rPr>
        <w:t>возможно</w:t>
      </w:r>
      <w:r w:rsidRPr="00763F0D">
        <w:rPr>
          <w:rFonts w:ascii="Times New Roman" w:hAnsi="Times New Roman" w:cs="Times New Roman"/>
          <w:sz w:val="28"/>
          <w:szCs w:val="28"/>
        </w:rPr>
        <w:t xml:space="preserve"> путем внедрения в практику пси</w:t>
      </w:r>
      <w:r w:rsidR="00CC15CC">
        <w:rPr>
          <w:rFonts w:ascii="Times New Roman" w:hAnsi="Times New Roman" w:cs="Times New Roman"/>
          <w:sz w:val="28"/>
          <w:szCs w:val="28"/>
        </w:rPr>
        <w:t>хосоциальной деятельности КЦСОН</w:t>
      </w:r>
      <w:r w:rsidRPr="00763F0D">
        <w:rPr>
          <w:rFonts w:ascii="Times New Roman" w:hAnsi="Times New Roman" w:cs="Times New Roman"/>
          <w:sz w:val="28"/>
          <w:szCs w:val="28"/>
        </w:rPr>
        <w:t xml:space="preserve"> эффективных форм, методов, механизмов психосоциальной работы с пожилыми людьми и инвалидами.  </w:t>
      </w:r>
    </w:p>
    <w:p w:rsidR="00763F0D" w:rsidRPr="00763F0D" w:rsidRDefault="00763F0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>Психосоц</w:t>
      </w:r>
      <w:r w:rsidR="00053E55">
        <w:rPr>
          <w:rFonts w:ascii="Times New Roman" w:hAnsi="Times New Roman" w:cs="Times New Roman"/>
          <w:sz w:val="28"/>
          <w:szCs w:val="28"/>
        </w:rPr>
        <w:t>иальная</w:t>
      </w:r>
      <w:r w:rsidRPr="00763F0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53E55">
        <w:rPr>
          <w:rFonts w:ascii="Times New Roman" w:hAnsi="Times New Roman" w:cs="Times New Roman"/>
          <w:sz w:val="28"/>
          <w:szCs w:val="28"/>
        </w:rPr>
        <w:t>,</w:t>
      </w:r>
      <w:r w:rsidRPr="00763F0D">
        <w:rPr>
          <w:rFonts w:ascii="Times New Roman" w:hAnsi="Times New Roman" w:cs="Times New Roman"/>
          <w:sz w:val="28"/>
          <w:szCs w:val="28"/>
        </w:rPr>
        <w:t xml:space="preserve"> способствующая росту удовлетворенностью жизнью пожилого человека, </w:t>
      </w:r>
      <w:proofErr w:type="gramStart"/>
      <w:r w:rsidRPr="00763F0D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763F0D">
        <w:rPr>
          <w:rFonts w:ascii="Times New Roman" w:hAnsi="Times New Roman" w:cs="Times New Roman"/>
          <w:sz w:val="28"/>
          <w:szCs w:val="28"/>
        </w:rPr>
        <w:t xml:space="preserve"> направлена на ту психическую деятельность, которая составляет область лично</w:t>
      </w:r>
      <w:r>
        <w:rPr>
          <w:rFonts w:ascii="Times New Roman" w:hAnsi="Times New Roman" w:cs="Times New Roman"/>
          <w:sz w:val="28"/>
          <w:szCs w:val="28"/>
        </w:rPr>
        <w:t>стных ценностей.</w:t>
      </w:r>
    </w:p>
    <w:p w:rsidR="000B7799" w:rsidRPr="00763F0D" w:rsidRDefault="00763F0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763F0D">
        <w:rPr>
          <w:rFonts w:ascii="Times New Roman" w:hAnsi="Times New Roman" w:cs="Times New Roman"/>
          <w:sz w:val="28"/>
          <w:szCs w:val="28"/>
        </w:rPr>
        <w:t>КЦСОНы</w:t>
      </w:r>
      <w:proofErr w:type="spellEnd"/>
      <w:r w:rsidRPr="00763F0D">
        <w:rPr>
          <w:rFonts w:ascii="Times New Roman" w:hAnsi="Times New Roman" w:cs="Times New Roman"/>
          <w:sz w:val="28"/>
          <w:szCs w:val="28"/>
        </w:rPr>
        <w:t xml:space="preserve"> являются наиболее доступным средством психологической реабилит</w:t>
      </w:r>
      <w:r w:rsidR="00053E55">
        <w:rPr>
          <w:rFonts w:ascii="Times New Roman" w:hAnsi="Times New Roman" w:cs="Times New Roman"/>
          <w:sz w:val="28"/>
          <w:szCs w:val="28"/>
        </w:rPr>
        <w:t>ации пожилых</w:t>
      </w:r>
      <w:r w:rsidRPr="00763F0D">
        <w:rPr>
          <w:rFonts w:ascii="Times New Roman" w:hAnsi="Times New Roman" w:cs="Times New Roman"/>
          <w:sz w:val="28"/>
          <w:szCs w:val="28"/>
        </w:rPr>
        <w:t xml:space="preserve"> людей и инвалидов, особое значение в их деятельности приобретает внедрение и технологии «Школа психологической устойчивости «</w:t>
      </w:r>
    </w:p>
    <w:p w:rsidR="0062147F" w:rsidRPr="00763F0D" w:rsidRDefault="00821240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>Пожилым людям, находящимся в кризисном состоянии</w:t>
      </w:r>
      <w:r w:rsidR="00053E55">
        <w:rPr>
          <w:rFonts w:ascii="Times New Roman" w:hAnsi="Times New Roman" w:cs="Times New Roman"/>
          <w:sz w:val="28"/>
          <w:szCs w:val="28"/>
        </w:rPr>
        <w:t>,</w:t>
      </w:r>
      <w:r w:rsidRPr="00763F0D">
        <w:rPr>
          <w:rFonts w:ascii="Times New Roman" w:hAnsi="Times New Roman" w:cs="Times New Roman"/>
          <w:sz w:val="28"/>
          <w:szCs w:val="28"/>
        </w:rPr>
        <w:t xml:space="preserve"> </w:t>
      </w:r>
      <w:r w:rsidR="00763F0D" w:rsidRPr="00763F0D"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Pr="00763F0D">
        <w:rPr>
          <w:rFonts w:ascii="Times New Roman" w:hAnsi="Times New Roman" w:cs="Times New Roman"/>
          <w:sz w:val="28"/>
          <w:szCs w:val="28"/>
        </w:rPr>
        <w:t>помогает активизировать внутр</w:t>
      </w:r>
      <w:r w:rsidR="00763F0D">
        <w:rPr>
          <w:rFonts w:ascii="Times New Roman" w:hAnsi="Times New Roman" w:cs="Times New Roman"/>
          <w:sz w:val="28"/>
          <w:szCs w:val="28"/>
        </w:rPr>
        <w:t>енние ресурсы психики, создавать</w:t>
      </w:r>
      <w:r w:rsidRPr="00763F0D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фон</w:t>
      </w:r>
      <w:r w:rsidR="00763F0D" w:rsidRPr="00763F0D">
        <w:rPr>
          <w:rFonts w:ascii="Times New Roman" w:hAnsi="Times New Roman" w:cs="Times New Roman"/>
          <w:sz w:val="28"/>
          <w:szCs w:val="28"/>
        </w:rPr>
        <w:t xml:space="preserve">, </w:t>
      </w:r>
      <w:r w:rsidR="00763F0D" w:rsidRPr="00763F0D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возобновлять социальные контакты</w:t>
      </w:r>
      <w:r w:rsidR="0062147F" w:rsidRPr="0076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3F0D" w:rsidRPr="00763F0D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коммуникационное пол</w:t>
      </w:r>
      <w:r w:rsidR="00763F0D">
        <w:rPr>
          <w:rFonts w:ascii="Times New Roman" w:hAnsi="Times New Roman" w:cs="Times New Roman"/>
          <w:color w:val="000000" w:themeColor="text1"/>
          <w:sz w:val="28"/>
          <w:szCs w:val="28"/>
        </w:rPr>
        <w:t>е выступает</w:t>
      </w:r>
      <w:r w:rsidR="0062147F" w:rsidRPr="0076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условие сохранения здоровой психики и адаптивного потенциала.</w:t>
      </w:r>
    </w:p>
    <w:p w:rsidR="00EA06C6" w:rsidRPr="00763F0D" w:rsidRDefault="00763F0D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06C6" w:rsidRPr="00763F0D">
        <w:rPr>
          <w:rFonts w:ascii="Times New Roman" w:hAnsi="Times New Roman" w:cs="Times New Roman"/>
          <w:sz w:val="28"/>
          <w:szCs w:val="28"/>
        </w:rPr>
        <w:t xml:space="preserve">акие особенности психологического сопротивления старению как позитивные воспоминания, сохранная мотивация, физическая и интеллектуальная активность в рамках концепции </w:t>
      </w:r>
      <w:proofErr w:type="spellStart"/>
      <w:r w:rsidR="00EA06C6" w:rsidRPr="00763F0D">
        <w:rPr>
          <w:rFonts w:ascii="Times New Roman" w:hAnsi="Times New Roman" w:cs="Times New Roman"/>
          <w:sz w:val="28"/>
          <w:szCs w:val="28"/>
        </w:rPr>
        <w:t>геронтообразования</w:t>
      </w:r>
      <w:proofErr w:type="spellEnd"/>
      <w:r w:rsidR="00EA06C6" w:rsidRPr="00763F0D">
        <w:rPr>
          <w:rFonts w:ascii="Times New Roman" w:hAnsi="Times New Roman" w:cs="Times New Roman"/>
          <w:sz w:val="28"/>
          <w:szCs w:val="28"/>
        </w:rPr>
        <w:t xml:space="preserve">, социально-культурные технологии организации досуга, </w:t>
      </w:r>
      <w:r w:rsidR="00EA06C6" w:rsidRPr="00763F0D">
        <w:rPr>
          <w:rFonts w:ascii="Times New Roman" w:hAnsi="Times New Roman" w:cs="Times New Roman"/>
          <w:sz w:val="28"/>
          <w:szCs w:val="28"/>
        </w:rPr>
        <w:lastRenderedPageBreak/>
        <w:t>структурированность, насыщенность и по</w:t>
      </w:r>
      <w:r w:rsidR="006F3C51" w:rsidRPr="00763F0D">
        <w:rPr>
          <w:rFonts w:ascii="Times New Roman" w:hAnsi="Times New Roman" w:cs="Times New Roman"/>
          <w:sz w:val="28"/>
          <w:szCs w:val="28"/>
        </w:rPr>
        <w:t xml:space="preserve">лезность каждого прожитого дня </w:t>
      </w:r>
      <w:r w:rsidR="00EA06C6" w:rsidRPr="00763F0D">
        <w:rPr>
          <w:rFonts w:ascii="Times New Roman" w:hAnsi="Times New Roman" w:cs="Times New Roman"/>
          <w:sz w:val="28"/>
          <w:szCs w:val="28"/>
        </w:rPr>
        <w:t>позволяют пожилому человеку иметь, высокий уровень психологического благополучия и положительные эмоц</w:t>
      </w:r>
      <w:r w:rsidR="00F015FE" w:rsidRPr="00763F0D">
        <w:rPr>
          <w:rFonts w:ascii="Times New Roman" w:hAnsi="Times New Roman" w:cs="Times New Roman"/>
          <w:sz w:val="28"/>
          <w:szCs w:val="28"/>
        </w:rPr>
        <w:t>ии при контактах с окружающими.</w:t>
      </w:r>
    </w:p>
    <w:p w:rsidR="00C02E2E" w:rsidRPr="00763F0D" w:rsidRDefault="00C02E2E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>Дальнейшее исследование проблем, обусловленных старением населения должно способствовать формированию политики соц</w:t>
      </w:r>
      <w:r w:rsidR="00763F0D">
        <w:rPr>
          <w:rFonts w:ascii="Times New Roman" w:hAnsi="Times New Roman" w:cs="Times New Roman"/>
          <w:sz w:val="28"/>
          <w:szCs w:val="28"/>
        </w:rPr>
        <w:t>иальной</w:t>
      </w:r>
      <w:r w:rsidRPr="00763F0D">
        <w:rPr>
          <w:rFonts w:ascii="Times New Roman" w:hAnsi="Times New Roman" w:cs="Times New Roman"/>
          <w:sz w:val="28"/>
          <w:szCs w:val="28"/>
        </w:rPr>
        <w:t xml:space="preserve"> защиты населения, оказанию </w:t>
      </w:r>
      <w:r w:rsidR="00F015FE" w:rsidRPr="00763F0D">
        <w:rPr>
          <w:rFonts w:ascii="Times New Roman" w:hAnsi="Times New Roman" w:cs="Times New Roman"/>
          <w:sz w:val="28"/>
          <w:szCs w:val="28"/>
        </w:rPr>
        <w:t>практ</w:t>
      </w:r>
      <w:r w:rsidR="00406408" w:rsidRPr="00763F0D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763F0D">
        <w:rPr>
          <w:rFonts w:ascii="Times New Roman" w:hAnsi="Times New Roman" w:cs="Times New Roman"/>
          <w:sz w:val="28"/>
          <w:szCs w:val="28"/>
        </w:rPr>
        <w:t xml:space="preserve">адресной </w:t>
      </w:r>
      <w:proofErr w:type="gramStart"/>
      <w:r w:rsidRPr="00763F0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406408" w:rsidRPr="00763F0D">
        <w:rPr>
          <w:rFonts w:ascii="Times New Roman" w:hAnsi="Times New Roman" w:cs="Times New Roman"/>
          <w:sz w:val="28"/>
          <w:szCs w:val="28"/>
        </w:rPr>
        <w:t xml:space="preserve"> стареющему населению.</w:t>
      </w:r>
    </w:p>
    <w:p w:rsidR="00406408" w:rsidRDefault="00406408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63F0D">
        <w:rPr>
          <w:rFonts w:ascii="Times New Roman" w:hAnsi="Times New Roman" w:cs="Times New Roman"/>
          <w:sz w:val="28"/>
          <w:szCs w:val="28"/>
        </w:rPr>
        <w:t>Подводя итоги данной работы, можно сказать, что проблема сохранения психологического здоровья личности пожилого человека является одной из значимых и изучаемых проблем современности.</w:t>
      </w:r>
    </w:p>
    <w:p w:rsidR="00053E55" w:rsidRDefault="00053E55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053E55" w:rsidRPr="00053E55" w:rsidRDefault="00053E55" w:rsidP="00A15C0E">
      <w:pPr>
        <w:pStyle w:val="a5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053E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911E7" w:rsidRPr="004072AA" w:rsidRDefault="00053E55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</w:t>
      </w:r>
      <w:r w:rsidR="002C6199" w:rsidRPr="00053E55">
        <w:rPr>
          <w:rFonts w:ascii="Times New Roman" w:hAnsi="Times New Roman" w:cs="Times New Roman"/>
          <w:sz w:val="28"/>
          <w:szCs w:val="28"/>
          <w:u w:val="single"/>
        </w:rPr>
        <w:t>http://mop-szn.my1.ru/PVT31/</w:t>
      </w:r>
      <w:proofErr w:type="spellStart"/>
      <w:r w:rsidR="002C6199" w:rsidRPr="00053E55">
        <w:rPr>
          <w:rFonts w:ascii="Times New Roman" w:hAnsi="Times New Roman" w:cs="Times New Roman"/>
          <w:sz w:val="28"/>
          <w:szCs w:val="28"/>
          <w:u w:val="single"/>
        </w:rPr>
        <w:t>sensornaja_komnata_metodichka.pdf</w:t>
      </w:r>
      <w:proofErr w:type="spellEnd"/>
      <w:r w:rsidR="002C6199" w:rsidRPr="00053E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3E55">
        <w:rPr>
          <w:rFonts w:ascii="Times New Roman" w:hAnsi="Times New Roman" w:cs="Times New Roman"/>
          <w:sz w:val="28"/>
          <w:szCs w:val="28"/>
        </w:rPr>
        <w:t>электронный ресурс «</w:t>
      </w:r>
      <w:r w:rsidR="002C6199" w:rsidRPr="00053E55">
        <w:rPr>
          <w:rFonts w:ascii="Times New Roman" w:hAnsi="Times New Roman" w:cs="Times New Roman"/>
          <w:sz w:val="28"/>
          <w:szCs w:val="28"/>
        </w:rPr>
        <w:t>СПЕЦИФИКА И МЕТОДЫ РАБОТЫ С ПОЖИЛЫМИ ЛЮДЬМИ В СЕНСОРНОЙ КОМНАТЕ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обращения-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>6.2017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891" w:rsidRPr="004072AA" w:rsidRDefault="00053E55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7" w:history="1">
        <w:r w:rsidR="00823891" w:rsidRPr="00053E5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http://kcsonpz.ucoz.ru/load/tekhnologii/tekhnologii/komnata_psikhologicheskoj_razgruzki_sensornaja_komnata_kak_metod_ozdorovlenija_detej_i_vzroslykh/3-1-0-14</w:t>
        </w:r>
      </w:hyperlink>
      <w:r w:rsidR="00823891" w:rsidRPr="00053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91" w:rsidRPr="00053E55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proofErr w:type="spellStart"/>
      <w:r w:rsidR="00823891" w:rsidRPr="00053E55">
        <w:rPr>
          <w:rFonts w:ascii="Times New Roman" w:hAnsi="Times New Roman" w:cs="Times New Roman"/>
          <w:sz w:val="28"/>
          <w:szCs w:val="28"/>
        </w:rPr>
        <w:t>Полярнозоринского</w:t>
      </w:r>
      <w:proofErr w:type="spellEnd"/>
      <w:r w:rsidR="00823891" w:rsidRPr="00053E55">
        <w:rPr>
          <w:rFonts w:ascii="Times New Roman" w:hAnsi="Times New Roman" w:cs="Times New Roman"/>
          <w:sz w:val="28"/>
          <w:szCs w:val="28"/>
        </w:rPr>
        <w:t xml:space="preserve"> КЦСОН</w:t>
      </w:r>
      <w:r w:rsidR="004072AA">
        <w:rPr>
          <w:rFonts w:ascii="Times New Roman" w:hAnsi="Times New Roman" w:cs="Times New Roman"/>
          <w:sz w:val="28"/>
          <w:szCs w:val="28"/>
        </w:rPr>
        <w:t xml:space="preserve">, </w:t>
      </w:r>
      <w:r w:rsidR="004072AA"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2AA"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обращения- 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>26.05.2017г. в</w:t>
      </w:r>
      <w:r w:rsidR="004072AA"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</w:t>
      </w:r>
      <w:r w:rsidR="00407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72E" w:rsidRPr="004072AA" w:rsidRDefault="004072AA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 w:rsidR="0033472E" w:rsidRPr="004072A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http://cpsgmo.ru/uploadfiles/file/Docs/metod_posob_sens_room.pdf</w:t>
        </w:r>
      </w:hyperlink>
      <w:r w:rsidR="0033472E"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E55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>
        <w:rPr>
          <w:rFonts w:ascii="Times New Roman" w:hAnsi="Times New Roman" w:cs="Times New Roman"/>
          <w:sz w:val="28"/>
          <w:szCs w:val="28"/>
        </w:rPr>
        <w:t>«Опыт</w:t>
      </w:r>
      <w:r w:rsidR="0033472E" w:rsidRPr="00053E55">
        <w:rPr>
          <w:rFonts w:ascii="Times New Roman" w:hAnsi="Times New Roman" w:cs="Times New Roman"/>
          <w:sz w:val="28"/>
          <w:szCs w:val="28"/>
        </w:rPr>
        <w:t xml:space="preserve"> работы в сенсорной комнате с гражданами пожилого возраста, страдающими деменциями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обращения-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20.05.2017г. в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2AA" w:rsidRPr="004072AA" w:rsidRDefault="004072AA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213A" w:rsidRPr="004072AA">
        <w:rPr>
          <w:rFonts w:ascii="Times New Roman" w:hAnsi="Times New Roman" w:cs="Times New Roman"/>
          <w:sz w:val="28"/>
          <w:szCs w:val="28"/>
          <w:u w:val="single"/>
        </w:rPr>
        <w:t>http://www.studmed.ru/view/tehnologii-dosuga-pozhilyh-lyudey_304b4b08028.html</w:t>
      </w:r>
      <w:r w:rsidR="00E3213A" w:rsidRPr="00053E55">
        <w:rPr>
          <w:rFonts w:ascii="Times New Roman" w:hAnsi="Times New Roman" w:cs="Times New Roman"/>
          <w:sz w:val="28"/>
          <w:szCs w:val="28"/>
        </w:rPr>
        <w:t xml:space="preserve"> </w:t>
      </w:r>
      <w:r w:rsidR="00406408" w:rsidRPr="00053E55">
        <w:rPr>
          <w:rFonts w:ascii="Times New Roman" w:hAnsi="Times New Roman" w:cs="Times New Roman"/>
          <w:sz w:val="28"/>
          <w:szCs w:val="28"/>
        </w:rPr>
        <w:t xml:space="preserve"> </w:t>
      </w:r>
      <w:r w:rsidRPr="00053E55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13A" w:rsidRPr="00053E55">
        <w:rPr>
          <w:rFonts w:ascii="Times New Roman" w:hAnsi="Times New Roman" w:cs="Times New Roman"/>
          <w:sz w:val="28"/>
          <w:szCs w:val="28"/>
        </w:rPr>
        <w:t>Технологии досуга пожилых людей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обращения-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20.05.2017г. в 12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408" w:rsidRDefault="004072AA" w:rsidP="00A15C0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9" w:history="1">
        <w:r w:rsidR="00406408" w:rsidRPr="004072A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https://cyberleninka.ru/article/n/tehnologii-psihosotsialnoy-raboty-po-povysheniyu-udovletvorennosti-zhiznyu-pozhilyh-lyudey</w:t>
        </w:r>
      </w:hyperlink>
      <w:r w:rsidR="00406408"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408" w:rsidRPr="0005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</w:t>
      </w:r>
      <w:r w:rsidR="00406408" w:rsidRPr="00053E55">
        <w:rPr>
          <w:rFonts w:ascii="Times New Roman" w:hAnsi="Times New Roman" w:cs="Times New Roman"/>
          <w:sz w:val="28"/>
          <w:szCs w:val="28"/>
        </w:rPr>
        <w:t xml:space="preserve">ХНОЛОГИИ ПСИХОСОЦИАЛЬНОЙ РАБОТЫ ПО ПОВЫШЕНИЮ </w:t>
      </w:r>
      <w:r w:rsidR="00406408" w:rsidRPr="00053E55">
        <w:rPr>
          <w:rFonts w:ascii="Times New Roman" w:hAnsi="Times New Roman" w:cs="Times New Roman"/>
          <w:sz w:val="28"/>
          <w:szCs w:val="28"/>
        </w:rPr>
        <w:lastRenderedPageBreak/>
        <w:t>УДОВЛЕТВОРЕННОСТИ ЖИЗНЬЮ ПОЖИЛЫХ ЛЮДЕЙ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обращения-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26.06.2017г. в 12</w:t>
      </w:r>
      <w:r w:rsidRPr="00600F84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2AA" w:rsidRPr="00A15C0E" w:rsidRDefault="008428EC" w:rsidP="00A15C0E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15C0E">
        <w:rPr>
          <w:rStyle w:val="a8"/>
          <w:rFonts w:ascii="Times New Roman" w:hAnsi="Times New Roman" w:cs="Times New Roman"/>
          <w:color w:val="000000"/>
          <w:sz w:val="28"/>
          <w:szCs w:val="28"/>
        </w:rPr>
        <w:t>Тематический план занятий по технологии «Школы психологической устойчивости»</w:t>
      </w:r>
    </w:p>
    <w:p w:rsidR="007F2CC8" w:rsidRDefault="007F2CC8" w:rsidP="00053E5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1869"/>
        <w:gridCol w:w="3707"/>
        <w:gridCol w:w="1240"/>
      </w:tblGrid>
      <w:tr w:rsidR="007F2CC8" w:rsidRPr="00F55D25" w:rsidTr="0002173E"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C8" w:rsidRPr="00F55D25" w:rsidRDefault="007F2CC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D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C8" w:rsidRPr="00F55D25" w:rsidRDefault="007F2CC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D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C8" w:rsidRPr="00F55D25" w:rsidRDefault="007F2CC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D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Цели и задачи</w:t>
            </w:r>
          </w:p>
          <w:p w:rsidR="007F2CC8" w:rsidRPr="00F55D25" w:rsidRDefault="007F2CC8" w:rsidP="0002173E">
            <w:pPr>
              <w:spacing w:after="0" w:line="36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C8" w:rsidRPr="00F55D25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B5FBA" w:rsidRPr="00F55D25" w:rsidTr="0002173E"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5B5FBA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управляемая визуализация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5B5FBA" w:rsidP="005B5FBA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сеансы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ароматерапии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3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смехотерапии</w:t>
            </w:r>
            <w:proofErr w:type="spellEnd"/>
            <w:r w:rsidR="00F866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обсуждения, рефлексия.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F866B2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A15C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предупреждение психических отклонений, и профилактика психосоматических заболеваний у лиц пожилого возраста.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B5FBA" w:rsidRPr="00F55D25" w:rsidTr="0002173E">
        <w:trPr>
          <w:trHeight w:val="4946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B5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рисуночная терапия, визуализация, релаксация</w:t>
            </w:r>
            <w:r w:rsidR="005B5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67702F" w:rsidRDefault="005B5FBA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0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="003F31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гармонизация эмоциональной сферы, самореализация через творчество, нормализация поведения.</w:t>
            </w:r>
          </w:p>
          <w:p w:rsidR="005B5FBA" w:rsidRPr="0067702F" w:rsidRDefault="005B5FBA" w:rsidP="0002173E">
            <w:pPr>
              <w:pStyle w:val="a5"/>
              <w:spacing w:line="36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0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3F3158" w:rsidRDefault="005B5FBA" w:rsidP="0002173E">
            <w:pPr>
              <w:pStyle w:val="a5"/>
              <w:spacing w:line="36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5C0E">
              <w:rPr>
                <w:rFonts w:ascii="Times New Roman" w:hAnsi="Times New Roman" w:cs="Times New Roman"/>
                <w:sz w:val="24"/>
                <w:szCs w:val="24"/>
              </w:rPr>
              <w:t>снятие внутреннего напр</w:t>
            </w:r>
            <w:r w:rsidR="003F3158">
              <w:rPr>
                <w:rFonts w:ascii="Times New Roman" w:hAnsi="Times New Roman" w:cs="Times New Roman"/>
                <w:sz w:val="24"/>
                <w:szCs w:val="24"/>
              </w:rPr>
              <w:t>яжения</w:t>
            </w:r>
          </w:p>
          <w:p w:rsidR="003F3158" w:rsidRDefault="005B5FBA" w:rsidP="003F3158">
            <w:pPr>
              <w:pStyle w:val="a5"/>
              <w:spacing w:line="36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315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="003F3158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3F31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FBA" w:rsidRPr="00CB72C0" w:rsidRDefault="005B5FBA" w:rsidP="003F3158">
            <w:pPr>
              <w:pStyle w:val="a5"/>
              <w:spacing w:line="360" w:lineRule="auto"/>
              <w:ind w:firstLine="680"/>
            </w:pPr>
            <w:r w:rsidRPr="006770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3158">
              <w:rPr>
                <w:rFonts w:ascii="Times New Roman" w:hAnsi="Times New Roman" w:cs="Times New Roman"/>
                <w:sz w:val="24"/>
                <w:szCs w:val="24"/>
              </w:rPr>
              <w:t>актуализация внутреннего состояния.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FBA" w:rsidRPr="00F55D25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  <w:r w:rsidR="00A15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15C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5C5FAE" w:rsidRPr="00F55D25" w:rsidTr="0002173E">
        <w:trPr>
          <w:trHeight w:val="4946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FAE" w:rsidRDefault="005C5FAE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тренинг «График жизни»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FAE" w:rsidRDefault="005C5FAE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психологическое тестирование, работа с воспоминаниями, мозговой штурм, рефлексия. 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FAE" w:rsidRDefault="005C5FAE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0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развитие личностного потенциала в пожилом возрасте</w:t>
            </w:r>
          </w:p>
          <w:p w:rsidR="005C5FAE" w:rsidRDefault="005C5FAE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5C5FAE" w:rsidRDefault="005C5FAE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оказание помощи в устранении негативных жизненных установок</w:t>
            </w:r>
          </w:p>
          <w:p w:rsidR="005C5FAE" w:rsidRDefault="005C5FAE" w:rsidP="005C5FA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помощь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минимилизации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эйджизма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отношению к себе;</w:t>
            </w:r>
          </w:p>
          <w:p w:rsidR="005C5FAE" w:rsidRPr="0067702F" w:rsidRDefault="005C5FAE" w:rsidP="005C5FA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3.оказание помощи в переосмыслении жизненных ценностей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выроботке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5C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конструктивной жизненной позиции.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FAE" w:rsidRDefault="00A15C0E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3F3158" w:rsidRPr="00F55D25" w:rsidTr="0002173E">
        <w:trPr>
          <w:trHeight w:val="4946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58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</w:t>
            </w:r>
            <w:proofErr w:type="spellEnd"/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58" w:rsidRDefault="003F3158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упражнений, направленный на снижение тревоги, напряжения, развитие целостности личности, </w:t>
            </w:r>
            <w:r w:rsidR="00F53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самооц</w:t>
            </w:r>
            <w:r w:rsidR="005C5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</w:t>
            </w:r>
            <w:r w:rsidR="00F53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58" w:rsidRDefault="00F53A88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 снижение тревожности</w:t>
            </w:r>
          </w:p>
          <w:p w:rsidR="00F53A88" w:rsidRDefault="00F53A88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F53A88" w:rsidRDefault="00F53A88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повысить самооценку</w:t>
            </w:r>
          </w:p>
          <w:p w:rsidR="00F53A88" w:rsidRDefault="00F53A88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осознание личностного потенциала;</w:t>
            </w:r>
          </w:p>
          <w:p w:rsidR="00F53A88" w:rsidRDefault="00F53A88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3.развитие личности.</w:t>
            </w:r>
          </w:p>
          <w:p w:rsidR="005C5FAE" w:rsidRPr="0067702F" w:rsidRDefault="005C5FAE" w:rsidP="0002173E">
            <w:pPr>
              <w:pStyle w:val="a5"/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58" w:rsidRDefault="005C5FAE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  <w:p w:rsidR="005C5FAE" w:rsidRDefault="005C5FAE" w:rsidP="0002173E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33C10" w:rsidRDefault="00433C10" w:rsidP="005B5FBA">
      <w:pPr>
        <w:pStyle w:val="a7"/>
        <w:rPr>
          <w:rStyle w:val="apple-converted-space"/>
          <w:i/>
          <w:iCs/>
          <w:color w:val="000000"/>
        </w:rPr>
      </w:pPr>
    </w:p>
    <w:p w:rsidR="0033472E" w:rsidRDefault="0033472E" w:rsidP="00A911E7">
      <w:pPr>
        <w:jc w:val="center"/>
      </w:pPr>
    </w:p>
    <w:sectPr w:rsidR="0033472E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EF4"/>
    <w:multiLevelType w:val="hybridMultilevel"/>
    <w:tmpl w:val="F1D04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931B8E"/>
    <w:multiLevelType w:val="multilevel"/>
    <w:tmpl w:val="960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82E9E"/>
    <w:multiLevelType w:val="multilevel"/>
    <w:tmpl w:val="1FB0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447C"/>
    <w:multiLevelType w:val="multilevel"/>
    <w:tmpl w:val="3B8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B1B87"/>
    <w:multiLevelType w:val="multilevel"/>
    <w:tmpl w:val="7A4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83E33"/>
    <w:multiLevelType w:val="multilevel"/>
    <w:tmpl w:val="CB6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32512"/>
    <w:multiLevelType w:val="multilevel"/>
    <w:tmpl w:val="BD6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517F5"/>
    <w:multiLevelType w:val="hybridMultilevel"/>
    <w:tmpl w:val="AD367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AE3CAD"/>
    <w:multiLevelType w:val="multilevel"/>
    <w:tmpl w:val="CE3A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D13AE"/>
    <w:multiLevelType w:val="multilevel"/>
    <w:tmpl w:val="62C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3365"/>
    <w:multiLevelType w:val="hybridMultilevel"/>
    <w:tmpl w:val="DB029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E2B23"/>
    <w:multiLevelType w:val="hybridMultilevel"/>
    <w:tmpl w:val="6B80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C41E8"/>
    <w:multiLevelType w:val="multilevel"/>
    <w:tmpl w:val="37FE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D20F2"/>
    <w:multiLevelType w:val="multilevel"/>
    <w:tmpl w:val="1AF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D2028"/>
    <w:multiLevelType w:val="multilevel"/>
    <w:tmpl w:val="C2B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92198"/>
    <w:multiLevelType w:val="multilevel"/>
    <w:tmpl w:val="139E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53448"/>
    <w:multiLevelType w:val="multilevel"/>
    <w:tmpl w:val="CAC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81E13"/>
    <w:multiLevelType w:val="multilevel"/>
    <w:tmpl w:val="EC9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53FDE"/>
    <w:multiLevelType w:val="multilevel"/>
    <w:tmpl w:val="DD5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645E9"/>
    <w:multiLevelType w:val="hybridMultilevel"/>
    <w:tmpl w:val="9DC62A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7A0452"/>
    <w:multiLevelType w:val="multilevel"/>
    <w:tmpl w:val="CA8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C036D"/>
    <w:multiLevelType w:val="multilevel"/>
    <w:tmpl w:val="2356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A334D"/>
    <w:multiLevelType w:val="multilevel"/>
    <w:tmpl w:val="87EE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16564"/>
    <w:multiLevelType w:val="multilevel"/>
    <w:tmpl w:val="F04E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32D70"/>
    <w:multiLevelType w:val="multilevel"/>
    <w:tmpl w:val="9C003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C768B"/>
    <w:multiLevelType w:val="hybridMultilevel"/>
    <w:tmpl w:val="08ACF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23658D"/>
    <w:multiLevelType w:val="multilevel"/>
    <w:tmpl w:val="3328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B588B"/>
    <w:multiLevelType w:val="hybridMultilevel"/>
    <w:tmpl w:val="287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B056C4"/>
    <w:multiLevelType w:val="hybridMultilevel"/>
    <w:tmpl w:val="E9B449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1"/>
  </w:num>
  <w:num w:numId="5">
    <w:abstractNumId w:val="10"/>
  </w:num>
  <w:num w:numId="6">
    <w:abstractNumId w:val="15"/>
  </w:num>
  <w:num w:numId="7">
    <w:abstractNumId w:val="18"/>
  </w:num>
  <w:num w:numId="8">
    <w:abstractNumId w:val="24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  <w:num w:numId="23">
    <w:abstractNumId w:val="0"/>
  </w:num>
  <w:num w:numId="24">
    <w:abstractNumId w:val="27"/>
  </w:num>
  <w:num w:numId="25">
    <w:abstractNumId w:val="19"/>
  </w:num>
  <w:num w:numId="26">
    <w:abstractNumId w:val="28"/>
  </w:num>
  <w:num w:numId="27">
    <w:abstractNumId w:val="7"/>
  </w:num>
  <w:num w:numId="28">
    <w:abstractNumId w:val="2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E7"/>
    <w:rsid w:val="000034DF"/>
    <w:rsid w:val="00005A4E"/>
    <w:rsid w:val="0002324D"/>
    <w:rsid w:val="00024724"/>
    <w:rsid w:val="000363AC"/>
    <w:rsid w:val="0005142F"/>
    <w:rsid w:val="00053E55"/>
    <w:rsid w:val="000622BB"/>
    <w:rsid w:val="00084AA1"/>
    <w:rsid w:val="00091283"/>
    <w:rsid w:val="00092166"/>
    <w:rsid w:val="00095CAD"/>
    <w:rsid w:val="000A1D9E"/>
    <w:rsid w:val="000B7799"/>
    <w:rsid w:val="000C3934"/>
    <w:rsid w:val="000D2D11"/>
    <w:rsid w:val="000D6B11"/>
    <w:rsid w:val="000E189B"/>
    <w:rsid w:val="000E3F9A"/>
    <w:rsid w:val="000E5F3D"/>
    <w:rsid w:val="000F0865"/>
    <w:rsid w:val="0010402A"/>
    <w:rsid w:val="001045D2"/>
    <w:rsid w:val="00122D66"/>
    <w:rsid w:val="00125357"/>
    <w:rsid w:val="001350EF"/>
    <w:rsid w:val="00143164"/>
    <w:rsid w:val="00144E17"/>
    <w:rsid w:val="00155284"/>
    <w:rsid w:val="00164208"/>
    <w:rsid w:val="001907D9"/>
    <w:rsid w:val="00190FF7"/>
    <w:rsid w:val="001A1C57"/>
    <w:rsid w:val="001A57AA"/>
    <w:rsid w:val="001A586C"/>
    <w:rsid w:val="001B4F53"/>
    <w:rsid w:val="001C0987"/>
    <w:rsid w:val="001E4FDC"/>
    <w:rsid w:val="001F2525"/>
    <w:rsid w:val="00201ECA"/>
    <w:rsid w:val="002026CF"/>
    <w:rsid w:val="00202D6C"/>
    <w:rsid w:val="00211E01"/>
    <w:rsid w:val="00235690"/>
    <w:rsid w:val="002576B5"/>
    <w:rsid w:val="002643D5"/>
    <w:rsid w:val="002722D4"/>
    <w:rsid w:val="00284C9C"/>
    <w:rsid w:val="0028705C"/>
    <w:rsid w:val="00287D67"/>
    <w:rsid w:val="00295FEF"/>
    <w:rsid w:val="002C5B30"/>
    <w:rsid w:val="002C6199"/>
    <w:rsid w:val="002D4695"/>
    <w:rsid w:val="002F5146"/>
    <w:rsid w:val="00307835"/>
    <w:rsid w:val="00313C59"/>
    <w:rsid w:val="00333D04"/>
    <w:rsid w:val="0033472E"/>
    <w:rsid w:val="003458B5"/>
    <w:rsid w:val="0035050F"/>
    <w:rsid w:val="0035604A"/>
    <w:rsid w:val="0036342A"/>
    <w:rsid w:val="003A5AB1"/>
    <w:rsid w:val="003A79F3"/>
    <w:rsid w:val="003B050A"/>
    <w:rsid w:val="003B6195"/>
    <w:rsid w:val="003B6792"/>
    <w:rsid w:val="003C0D4C"/>
    <w:rsid w:val="003E0297"/>
    <w:rsid w:val="003F3158"/>
    <w:rsid w:val="004020D6"/>
    <w:rsid w:val="00406408"/>
    <w:rsid w:val="004072AA"/>
    <w:rsid w:val="00411DEF"/>
    <w:rsid w:val="00420533"/>
    <w:rsid w:val="00426C8C"/>
    <w:rsid w:val="00433C10"/>
    <w:rsid w:val="00434BC6"/>
    <w:rsid w:val="00452536"/>
    <w:rsid w:val="00453BA4"/>
    <w:rsid w:val="0045481B"/>
    <w:rsid w:val="004666DE"/>
    <w:rsid w:val="00472B99"/>
    <w:rsid w:val="00477686"/>
    <w:rsid w:val="00491A23"/>
    <w:rsid w:val="004A4A8D"/>
    <w:rsid w:val="004B21F9"/>
    <w:rsid w:val="004D1119"/>
    <w:rsid w:val="004D7307"/>
    <w:rsid w:val="004E216E"/>
    <w:rsid w:val="004E46BC"/>
    <w:rsid w:val="00517B2F"/>
    <w:rsid w:val="00520FF4"/>
    <w:rsid w:val="005211C8"/>
    <w:rsid w:val="00535E30"/>
    <w:rsid w:val="00542C1C"/>
    <w:rsid w:val="00544DDD"/>
    <w:rsid w:val="005450B2"/>
    <w:rsid w:val="00556B25"/>
    <w:rsid w:val="005A3246"/>
    <w:rsid w:val="005B5FBA"/>
    <w:rsid w:val="005C5FAE"/>
    <w:rsid w:val="005C623E"/>
    <w:rsid w:val="005D69C9"/>
    <w:rsid w:val="005F26DE"/>
    <w:rsid w:val="00617909"/>
    <w:rsid w:val="0062147F"/>
    <w:rsid w:val="00627977"/>
    <w:rsid w:val="0065006F"/>
    <w:rsid w:val="006537A5"/>
    <w:rsid w:val="00654018"/>
    <w:rsid w:val="00654B7F"/>
    <w:rsid w:val="006958EF"/>
    <w:rsid w:val="006B50F9"/>
    <w:rsid w:val="006B5EA3"/>
    <w:rsid w:val="006B68B9"/>
    <w:rsid w:val="006C51A7"/>
    <w:rsid w:val="006D064F"/>
    <w:rsid w:val="006F3C51"/>
    <w:rsid w:val="006F6DE4"/>
    <w:rsid w:val="00716768"/>
    <w:rsid w:val="00727070"/>
    <w:rsid w:val="007318AA"/>
    <w:rsid w:val="007358E6"/>
    <w:rsid w:val="0075414F"/>
    <w:rsid w:val="00754D03"/>
    <w:rsid w:val="007633B9"/>
    <w:rsid w:val="00763F0D"/>
    <w:rsid w:val="0076645E"/>
    <w:rsid w:val="00766745"/>
    <w:rsid w:val="00794434"/>
    <w:rsid w:val="007A01CC"/>
    <w:rsid w:val="007A402A"/>
    <w:rsid w:val="007A7F61"/>
    <w:rsid w:val="007B2A9C"/>
    <w:rsid w:val="007E2CEC"/>
    <w:rsid w:val="007E7F1A"/>
    <w:rsid w:val="007F149D"/>
    <w:rsid w:val="007F2CC8"/>
    <w:rsid w:val="008129F6"/>
    <w:rsid w:val="00821240"/>
    <w:rsid w:val="00823891"/>
    <w:rsid w:val="0082390C"/>
    <w:rsid w:val="008256A7"/>
    <w:rsid w:val="00825C05"/>
    <w:rsid w:val="0084035A"/>
    <w:rsid w:val="008408E9"/>
    <w:rsid w:val="008428EC"/>
    <w:rsid w:val="00851FBF"/>
    <w:rsid w:val="00861C07"/>
    <w:rsid w:val="008620D6"/>
    <w:rsid w:val="0087248C"/>
    <w:rsid w:val="00872891"/>
    <w:rsid w:val="0088224B"/>
    <w:rsid w:val="00884076"/>
    <w:rsid w:val="008A1ED4"/>
    <w:rsid w:val="008A31A4"/>
    <w:rsid w:val="008A67E6"/>
    <w:rsid w:val="008B0534"/>
    <w:rsid w:val="008B672C"/>
    <w:rsid w:val="008D2517"/>
    <w:rsid w:val="008D28E4"/>
    <w:rsid w:val="008D2929"/>
    <w:rsid w:val="008E37D4"/>
    <w:rsid w:val="008F7847"/>
    <w:rsid w:val="00902339"/>
    <w:rsid w:val="009069D3"/>
    <w:rsid w:val="00906D47"/>
    <w:rsid w:val="0090744C"/>
    <w:rsid w:val="00920998"/>
    <w:rsid w:val="009304F5"/>
    <w:rsid w:val="009316DC"/>
    <w:rsid w:val="00941A08"/>
    <w:rsid w:val="009515C1"/>
    <w:rsid w:val="00954F2F"/>
    <w:rsid w:val="009704B0"/>
    <w:rsid w:val="0099336B"/>
    <w:rsid w:val="009A09FB"/>
    <w:rsid w:val="009A498A"/>
    <w:rsid w:val="009B10B5"/>
    <w:rsid w:val="009B4785"/>
    <w:rsid w:val="009C1982"/>
    <w:rsid w:val="009C5593"/>
    <w:rsid w:val="009F60E6"/>
    <w:rsid w:val="00A04DF0"/>
    <w:rsid w:val="00A15C0E"/>
    <w:rsid w:val="00A211CB"/>
    <w:rsid w:val="00A33CC6"/>
    <w:rsid w:val="00A53DE3"/>
    <w:rsid w:val="00A83F22"/>
    <w:rsid w:val="00A911E7"/>
    <w:rsid w:val="00A93761"/>
    <w:rsid w:val="00A9726D"/>
    <w:rsid w:val="00AB13D4"/>
    <w:rsid w:val="00AB7E5F"/>
    <w:rsid w:val="00AC3E2F"/>
    <w:rsid w:val="00AC5DE1"/>
    <w:rsid w:val="00B01880"/>
    <w:rsid w:val="00B02670"/>
    <w:rsid w:val="00B10C92"/>
    <w:rsid w:val="00B1249A"/>
    <w:rsid w:val="00B149A7"/>
    <w:rsid w:val="00B15776"/>
    <w:rsid w:val="00B20628"/>
    <w:rsid w:val="00B24151"/>
    <w:rsid w:val="00B2454F"/>
    <w:rsid w:val="00B26564"/>
    <w:rsid w:val="00B47AE3"/>
    <w:rsid w:val="00B517C9"/>
    <w:rsid w:val="00B64FFE"/>
    <w:rsid w:val="00B71B21"/>
    <w:rsid w:val="00B93078"/>
    <w:rsid w:val="00BA0338"/>
    <w:rsid w:val="00BC2052"/>
    <w:rsid w:val="00BD6FBD"/>
    <w:rsid w:val="00BE1E6A"/>
    <w:rsid w:val="00BE3544"/>
    <w:rsid w:val="00C02A76"/>
    <w:rsid w:val="00C02E2E"/>
    <w:rsid w:val="00C1609C"/>
    <w:rsid w:val="00C326D5"/>
    <w:rsid w:val="00C44BC2"/>
    <w:rsid w:val="00C64D3A"/>
    <w:rsid w:val="00C8712A"/>
    <w:rsid w:val="00CB3ED2"/>
    <w:rsid w:val="00CC15CC"/>
    <w:rsid w:val="00CD11F4"/>
    <w:rsid w:val="00CD5A0E"/>
    <w:rsid w:val="00CD6289"/>
    <w:rsid w:val="00CE29C7"/>
    <w:rsid w:val="00D0155A"/>
    <w:rsid w:val="00D0680D"/>
    <w:rsid w:val="00D06925"/>
    <w:rsid w:val="00D11AC6"/>
    <w:rsid w:val="00D146AD"/>
    <w:rsid w:val="00D477C0"/>
    <w:rsid w:val="00D52C74"/>
    <w:rsid w:val="00D5559E"/>
    <w:rsid w:val="00D660C8"/>
    <w:rsid w:val="00D833EA"/>
    <w:rsid w:val="00D91220"/>
    <w:rsid w:val="00DA1A82"/>
    <w:rsid w:val="00DB4DD5"/>
    <w:rsid w:val="00DF2490"/>
    <w:rsid w:val="00DF5DC2"/>
    <w:rsid w:val="00E06C4A"/>
    <w:rsid w:val="00E07CF7"/>
    <w:rsid w:val="00E10B33"/>
    <w:rsid w:val="00E144B8"/>
    <w:rsid w:val="00E178A8"/>
    <w:rsid w:val="00E3213A"/>
    <w:rsid w:val="00E45B31"/>
    <w:rsid w:val="00E65D30"/>
    <w:rsid w:val="00E7092B"/>
    <w:rsid w:val="00E83970"/>
    <w:rsid w:val="00E8725F"/>
    <w:rsid w:val="00EA06C6"/>
    <w:rsid w:val="00EC71C1"/>
    <w:rsid w:val="00ED2E96"/>
    <w:rsid w:val="00ED4102"/>
    <w:rsid w:val="00EE5589"/>
    <w:rsid w:val="00F015FE"/>
    <w:rsid w:val="00F07055"/>
    <w:rsid w:val="00F072E7"/>
    <w:rsid w:val="00F166BD"/>
    <w:rsid w:val="00F17CD6"/>
    <w:rsid w:val="00F2298E"/>
    <w:rsid w:val="00F26925"/>
    <w:rsid w:val="00F35A0C"/>
    <w:rsid w:val="00F360CC"/>
    <w:rsid w:val="00F40EAF"/>
    <w:rsid w:val="00F4385D"/>
    <w:rsid w:val="00F44CC1"/>
    <w:rsid w:val="00F53A88"/>
    <w:rsid w:val="00F82FED"/>
    <w:rsid w:val="00F866B2"/>
    <w:rsid w:val="00F913E5"/>
    <w:rsid w:val="00F9405C"/>
    <w:rsid w:val="00F969B8"/>
    <w:rsid w:val="00FC06BF"/>
    <w:rsid w:val="00FC74F4"/>
    <w:rsid w:val="00FD6F94"/>
    <w:rsid w:val="00FE0213"/>
    <w:rsid w:val="00FE328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1B4F53"/>
    <w:pPr>
      <w:keepNext/>
      <w:keepLines/>
      <w:spacing w:before="480" w:after="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911E7"/>
    <w:pPr>
      <w:spacing w:line="240" w:lineRule="auto"/>
    </w:pPr>
  </w:style>
  <w:style w:type="paragraph" w:styleId="a7">
    <w:name w:val="Normal (Web)"/>
    <w:basedOn w:val="a"/>
    <w:uiPriority w:val="99"/>
    <w:unhideWhenUsed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90C"/>
  </w:style>
  <w:style w:type="character" w:styleId="a8">
    <w:name w:val="Strong"/>
    <w:basedOn w:val="a0"/>
    <w:uiPriority w:val="22"/>
    <w:qFormat/>
    <w:rsid w:val="00D660C8"/>
    <w:rPr>
      <w:b/>
      <w:bCs/>
    </w:rPr>
  </w:style>
  <w:style w:type="paragraph" w:styleId="a9">
    <w:name w:val="List Paragraph"/>
    <w:basedOn w:val="a"/>
    <w:uiPriority w:val="34"/>
    <w:qFormat/>
    <w:rsid w:val="00C44B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97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2389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4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34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3347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5B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56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9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39085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78333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58285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cpsgmo.ru/uploadfiles/file/Docs/metod_posob_sens_room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kcsonpz.ucoz.ru/load/tekhnologii/tekhnologii/komnata_psikhologicheskoj_razgruzki_sensornaja_komnata_kak_metod_ozdorovlenija_detej_i_vzroslykh/3-1-0-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cyberleninka.ru/article/n/tehnologii-psihosotsialnoy-raboty-po-povysheniyu-udovletvorennosti-zhiznyu-pozhilyh-lyud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tar-shop.su/shop/sensornye-komnaty/%d0%b2%d0%be%d0%b7%d0%b4%d1%83%d1%88%d0%bd%d0%be-%d0%bf%d1%83%d0%b7%d1%8b%d1%80%d1%8c%d0%ba%d0%be%d0%b2%d1%8b%d0%b5-%d0%ba%d0%be%d0%bb%d0%be%d0%bd%d0%bd%d1%8b/%d0%b2%d0%be%d0%b4%d0%be%d0%bf%d0%b0%d0%b4-%d1%81%d1%82%d0%b5%d0%bd%d0%b0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58D6-E158-4816-8346-B900B3B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19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2017-06-06T06:11:00Z</dcterms:created>
  <dcterms:modified xsi:type="dcterms:W3CDTF">2017-06-27T11:56:00Z</dcterms:modified>
</cp:coreProperties>
</file>